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54E" w:rsidRPr="00ED4181" w:rsidRDefault="0064054E" w:rsidP="0064054E">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1C537E">
        <w:rPr>
          <w:rFonts w:ascii="Arial" w:hAnsi="Arial" w:cs="Arial"/>
          <w:b/>
          <w:sz w:val="24"/>
          <w:szCs w:val="24"/>
        </w:rPr>
        <w:t xml:space="preserve">INFORME DE RENDICIÓN DE CUENTA </w:t>
      </w:r>
      <w:r>
        <w:rPr>
          <w:rFonts w:ascii="Arial" w:hAnsi="Arial" w:cs="Arial"/>
          <w:b/>
          <w:sz w:val="24"/>
          <w:szCs w:val="24"/>
        </w:rPr>
        <w:t xml:space="preserve">E INFORMACIÓN DE LA GESTIÓN </w:t>
      </w:r>
      <w:r w:rsidRPr="001C537E">
        <w:rPr>
          <w:rFonts w:ascii="Arial" w:hAnsi="Arial" w:cs="Arial"/>
          <w:b/>
          <w:sz w:val="24"/>
          <w:szCs w:val="24"/>
        </w:rPr>
        <w:t>DEL GOB</w:t>
      </w:r>
      <w:r>
        <w:rPr>
          <w:rFonts w:ascii="Arial" w:hAnsi="Arial" w:cs="Arial"/>
          <w:b/>
          <w:sz w:val="24"/>
          <w:szCs w:val="24"/>
        </w:rPr>
        <w:t>ERNADOR</w:t>
      </w:r>
      <w:r w:rsidRPr="001C537E">
        <w:rPr>
          <w:rFonts w:ascii="Arial" w:hAnsi="Arial" w:cs="Arial"/>
          <w:b/>
          <w:sz w:val="24"/>
          <w:szCs w:val="24"/>
        </w:rPr>
        <w:t xml:space="preserve"> AL</w:t>
      </w:r>
      <w:r>
        <w:rPr>
          <w:rFonts w:ascii="Arial" w:hAnsi="Arial" w:cs="Arial"/>
          <w:b/>
          <w:sz w:val="24"/>
          <w:szCs w:val="24"/>
        </w:rPr>
        <w:t xml:space="preserve"> CONSEJO PROVINCIAL.</w:t>
      </w:r>
      <w:r w:rsidRPr="001C537E">
        <w:rPr>
          <w:rFonts w:ascii="Arial" w:hAnsi="Arial" w:cs="Arial"/>
          <w:b/>
          <w:sz w:val="24"/>
          <w:szCs w:val="24"/>
        </w:rPr>
        <w:t xml:space="preserve"> </w:t>
      </w:r>
    </w:p>
    <w:p w:rsidR="00807E1B" w:rsidRPr="00807E1B" w:rsidRDefault="00807E1B" w:rsidP="00807E1B">
      <w:pPr>
        <w:spacing w:before="100" w:beforeAutospacing="1" w:after="100" w:afterAutospacing="1" w:line="240" w:lineRule="auto"/>
        <w:jc w:val="both"/>
        <w:rPr>
          <w:rFonts w:ascii="Arial" w:eastAsia="Times New Roman" w:hAnsi="Arial" w:cs="Arial"/>
          <w:sz w:val="24"/>
          <w:szCs w:val="24"/>
          <w:lang w:val="es-ES" w:eastAsia="es-ES"/>
        </w:rPr>
      </w:pPr>
      <w:r w:rsidRPr="00807E1B">
        <w:rPr>
          <w:rFonts w:ascii="Arial" w:eastAsia="Times New Roman" w:hAnsi="Arial" w:cs="Arial"/>
          <w:sz w:val="24"/>
          <w:szCs w:val="24"/>
          <w:lang w:val="es-ES" w:eastAsia="es-ES"/>
        </w:rPr>
        <w:t>Compañera Maridé Fernández López Miembro del Comité Central del Partido y Primera Secretaria en la Provincia.</w:t>
      </w:r>
    </w:p>
    <w:p w:rsidR="00807E1B" w:rsidRPr="00807E1B" w:rsidRDefault="005324F0" w:rsidP="00807E1B">
      <w:pPr>
        <w:spacing w:before="100" w:beforeAutospacing="1" w:after="100" w:afterAutospacing="1" w:line="240" w:lineRule="auto"/>
        <w:jc w:val="both"/>
        <w:rPr>
          <w:rFonts w:ascii="Arial" w:eastAsia="Times New Roman" w:hAnsi="Arial" w:cs="Arial"/>
          <w:sz w:val="24"/>
          <w:szCs w:val="24"/>
          <w:lang w:val="es-ES" w:eastAsia="es-ES"/>
        </w:rPr>
      </w:pPr>
      <w:r w:rsidRPr="00D6225A">
        <w:rPr>
          <w:rFonts w:ascii="Arial" w:eastAsia="Times New Roman" w:hAnsi="Arial" w:cs="Arial"/>
          <w:sz w:val="24"/>
          <w:szCs w:val="24"/>
          <w:lang w:val="es-ES" w:eastAsia="es-ES"/>
        </w:rPr>
        <w:t>Walter</w:t>
      </w:r>
      <w:r w:rsidR="00807E1B" w:rsidRPr="00D6225A">
        <w:rPr>
          <w:rFonts w:ascii="Arial" w:eastAsia="Times New Roman" w:hAnsi="Arial" w:cs="Arial"/>
          <w:sz w:val="24"/>
          <w:szCs w:val="24"/>
          <w:lang w:val="es-ES" w:eastAsia="es-ES"/>
        </w:rPr>
        <w:t xml:space="preserve"> Baluja </w:t>
      </w:r>
      <w:r w:rsidR="00D6225A" w:rsidRPr="00D6225A">
        <w:rPr>
          <w:rFonts w:ascii="Arial" w:eastAsia="Times New Roman" w:hAnsi="Arial" w:cs="Arial"/>
          <w:sz w:val="24"/>
          <w:szCs w:val="24"/>
          <w:lang w:val="es-ES" w:eastAsia="es-ES"/>
        </w:rPr>
        <w:t>García</w:t>
      </w:r>
      <w:r w:rsidR="00807E1B" w:rsidRPr="00D6225A">
        <w:rPr>
          <w:rFonts w:ascii="Arial" w:eastAsia="Times New Roman" w:hAnsi="Arial" w:cs="Arial"/>
          <w:sz w:val="24"/>
          <w:szCs w:val="24"/>
          <w:lang w:val="es-ES" w:eastAsia="es-ES"/>
        </w:rPr>
        <w:t xml:space="preserve"> </w:t>
      </w:r>
      <w:r w:rsidR="00807E1B" w:rsidRPr="00807E1B">
        <w:rPr>
          <w:rFonts w:ascii="Arial" w:eastAsia="Times New Roman" w:hAnsi="Arial" w:cs="Arial"/>
          <w:sz w:val="24"/>
          <w:szCs w:val="24"/>
          <w:lang w:val="es-ES" w:eastAsia="es-ES"/>
        </w:rPr>
        <w:t>Ministro de Educación Superior</w:t>
      </w:r>
    </w:p>
    <w:p w:rsidR="00807E1B" w:rsidRPr="00807E1B" w:rsidRDefault="0009786D" w:rsidP="00807E1B">
      <w:pPr>
        <w:spacing w:before="100" w:beforeAutospacing="1" w:after="100" w:afterAutospacing="1" w:line="240" w:lineRule="auto"/>
        <w:jc w:val="both"/>
        <w:rPr>
          <w:rFonts w:ascii="Arial" w:eastAsia="Times New Roman" w:hAnsi="Arial" w:cs="Arial"/>
          <w:sz w:val="24"/>
          <w:szCs w:val="24"/>
          <w:lang w:val="es-ES" w:eastAsia="es-ES"/>
        </w:rPr>
      </w:pPr>
      <w:r w:rsidRPr="0009786D">
        <w:rPr>
          <w:rFonts w:ascii="Arial" w:eastAsia="Times New Roman" w:hAnsi="Arial" w:cs="Arial"/>
          <w:sz w:val="24"/>
          <w:szCs w:val="24"/>
          <w:lang w:val="es-ES" w:eastAsia="es-ES"/>
        </w:rPr>
        <w:t xml:space="preserve">Lázaro </w:t>
      </w:r>
      <w:r w:rsidR="00807E1B" w:rsidRPr="0009786D">
        <w:rPr>
          <w:rFonts w:ascii="Arial" w:eastAsia="Times New Roman" w:hAnsi="Arial" w:cs="Arial"/>
          <w:sz w:val="24"/>
          <w:szCs w:val="24"/>
          <w:lang w:val="es-ES" w:eastAsia="es-ES"/>
        </w:rPr>
        <w:t>Chávez</w:t>
      </w:r>
      <w:r w:rsidRPr="0009786D">
        <w:rPr>
          <w:rFonts w:ascii="Arial" w:eastAsia="Times New Roman" w:hAnsi="Arial" w:cs="Arial"/>
          <w:sz w:val="24"/>
          <w:szCs w:val="24"/>
          <w:lang w:val="es-ES" w:eastAsia="es-ES"/>
        </w:rPr>
        <w:t xml:space="preserve"> Novo</w:t>
      </w:r>
      <w:r w:rsidR="00807E1B" w:rsidRPr="0009786D">
        <w:rPr>
          <w:rFonts w:ascii="Arial" w:eastAsia="Times New Roman" w:hAnsi="Arial" w:cs="Arial"/>
          <w:sz w:val="24"/>
          <w:szCs w:val="24"/>
          <w:lang w:val="es-ES" w:eastAsia="es-ES"/>
        </w:rPr>
        <w:t xml:space="preserve">  </w:t>
      </w:r>
      <w:r w:rsidR="00807E1B" w:rsidRPr="00807E1B">
        <w:rPr>
          <w:rFonts w:ascii="Arial" w:eastAsia="Times New Roman" w:hAnsi="Arial" w:cs="Arial"/>
          <w:sz w:val="24"/>
          <w:szCs w:val="24"/>
          <w:lang w:val="es-ES" w:eastAsia="es-ES"/>
        </w:rPr>
        <w:t xml:space="preserve">Funcionario de la Dirección de Atención a los Órganos Locales del Poder Popular del Consejo de Ministros. </w:t>
      </w:r>
    </w:p>
    <w:p w:rsidR="00807E1B" w:rsidRPr="00807E1B" w:rsidRDefault="00807E1B" w:rsidP="00807E1B">
      <w:pPr>
        <w:spacing w:before="100" w:beforeAutospacing="1" w:after="100" w:afterAutospacing="1" w:line="240" w:lineRule="auto"/>
        <w:jc w:val="both"/>
        <w:rPr>
          <w:rFonts w:ascii="Arial" w:eastAsia="Times New Roman" w:hAnsi="Arial" w:cs="Arial"/>
          <w:sz w:val="24"/>
          <w:szCs w:val="24"/>
          <w:lang w:val="es-ES" w:eastAsia="es-ES"/>
        </w:rPr>
      </w:pPr>
      <w:r w:rsidRPr="00807E1B">
        <w:rPr>
          <w:rFonts w:ascii="Arial" w:eastAsia="Times New Roman" w:hAnsi="Arial" w:cs="Arial"/>
          <w:sz w:val="24"/>
          <w:szCs w:val="24"/>
          <w:lang w:val="es-ES" w:eastAsia="es-ES"/>
        </w:rPr>
        <w:t xml:space="preserve">Miembros del Consejo Provincial </w:t>
      </w:r>
    </w:p>
    <w:p w:rsidR="00807E1B" w:rsidRPr="00807E1B" w:rsidRDefault="00807E1B" w:rsidP="00807E1B">
      <w:pPr>
        <w:spacing w:before="100" w:beforeAutospacing="1" w:after="100" w:afterAutospacing="1" w:line="240" w:lineRule="auto"/>
        <w:jc w:val="both"/>
        <w:rPr>
          <w:rFonts w:ascii="Arial" w:eastAsia="Times New Roman" w:hAnsi="Arial" w:cs="Arial"/>
          <w:sz w:val="24"/>
          <w:szCs w:val="24"/>
          <w:lang w:val="es-ES" w:eastAsia="es-ES"/>
        </w:rPr>
      </w:pPr>
      <w:r w:rsidRPr="00807E1B">
        <w:rPr>
          <w:rFonts w:ascii="Arial" w:eastAsia="Times New Roman" w:hAnsi="Arial" w:cs="Arial"/>
          <w:sz w:val="24"/>
          <w:szCs w:val="24"/>
          <w:lang w:val="es-ES" w:eastAsia="es-ES"/>
        </w:rPr>
        <w:t>Invitados</w:t>
      </w:r>
    </w:p>
    <w:p w:rsidR="0064054E" w:rsidRDefault="0064054E" w:rsidP="0064054E">
      <w:pPr>
        <w:pStyle w:val="Sinespaciado"/>
        <w:jc w:val="both"/>
        <w:rPr>
          <w:rFonts w:ascii="Arial" w:hAnsi="Arial" w:cs="Arial"/>
          <w:sz w:val="24"/>
          <w:szCs w:val="24"/>
        </w:rPr>
      </w:pPr>
    </w:p>
    <w:p w:rsidR="0064054E" w:rsidRPr="006E2A62" w:rsidRDefault="0064054E" w:rsidP="0064054E">
      <w:pPr>
        <w:pStyle w:val="Sinespaciado"/>
        <w:jc w:val="both"/>
        <w:rPr>
          <w:rFonts w:ascii="Arial" w:hAnsi="Arial" w:cs="Arial"/>
          <w:sz w:val="24"/>
          <w:szCs w:val="24"/>
        </w:rPr>
      </w:pPr>
      <w:r w:rsidRPr="006E2A62">
        <w:rPr>
          <w:rFonts w:ascii="Arial" w:hAnsi="Arial" w:cs="Arial"/>
          <w:sz w:val="24"/>
          <w:szCs w:val="24"/>
        </w:rPr>
        <w:t xml:space="preserve">En cumplimiento de lo establecido en </w:t>
      </w:r>
      <w:r>
        <w:rPr>
          <w:rFonts w:ascii="Arial" w:hAnsi="Arial" w:cs="Arial"/>
          <w:sz w:val="24"/>
          <w:szCs w:val="24"/>
        </w:rPr>
        <w:t>el artículo 177 de la</w:t>
      </w:r>
      <w:r w:rsidRPr="006E2A62">
        <w:rPr>
          <w:rFonts w:ascii="Arial" w:hAnsi="Arial" w:cs="Arial"/>
          <w:sz w:val="24"/>
          <w:szCs w:val="24"/>
        </w:rPr>
        <w:t xml:space="preserve"> Constitución de la República de Cuba</w:t>
      </w:r>
      <w:r w:rsidR="00073AEE">
        <w:rPr>
          <w:rFonts w:ascii="Arial" w:hAnsi="Arial" w:cs="Arial"/>
          <w:sz w:val="24"/>
          <w:szCs w:val="24"/>
        </w:rPr>
        <w:t>,</w:t>
      </w:r>
      <w:r>
        <w:rPr>
          <w:rFonts w:ascii="Arial" w:hAnsi="Arial" w:cs="Arial"/>
          <w:sz w:val="24"/>
          <w:szCs w:val="24"/>
        </w:rPr>
        <w:t xml:space="preserve"> el artículo 1</w:t>
      </w:r>
      <w:r w:rsidR="007A654B">
        <w:rPr>
          <w:rFonts w:ascii="Arial" w:hAnsi="Arial" w:cs="Arial"/>
          <w:sz w:val="24"/>
          <w:szCs w:val="24"/>
        </w:rPr>
        <w:t>17.1</w:t>
      </w:r>
      <w:r>
        <w:rPr>
          <w:rFonts w:ascii="Arial" w:hAnsi="Arial" w:cs="Arial"/>
          <w:sz w:val="24"/>
          <w:szCs w:val="24"/>
        </w:rPr>
        <w:t xml:space="preserve"> de la </w:t>
      </w:r>
      <w:r w:rsidRPr="006E2A62">
        <w:rPr>
          <w:rFonts w:ascii="Arial" w:hAnsi="Arial" w:cs="Arial"/>
          <w:sz w:val="24"/>
          <w:szCs w:val="24"/>
        </w:rPr>
        <w:t>ley</w:t>
      </w:r>
      <w:r>
        <w:rPr>
          <w:rFonts w:ascii="Arial" w:hAnsi="Arial" w:cs="Arial"/>
          <w:sz w:val="24"/>
          <w:szCs w:val="24"/>
        </w:rPr>
        <w:t xml:space="preserve"> 138 de organización y funcionamiento del Gobierno Provincial del Poder Popular</w:t>
      </w:r>
      <w:r w:rsidR="00073AEE">
        <w:rPr>
          <w:rFonts w:ascii="Arial" w:hAnsi="Arial" w:cs="Arial"/>
          <w:sz w:val="24"/>
          <w:szCs w:val="24"/>
        </w:rPr>
        <w:t xml:space="preserve"> y</w:t>
      </w:r>
      <w:r w:rsidR="006F46B8" w:rsidRPr="006F46B8">
        <w:rPr>
          <w:rFonts w:ascii="Arial" w:eastAsia="Calibri" w:hAnsi="Arial" w:cs="Arial"/>
          <w:sz w:val="28"/>
          <w:szCs w:val="28"/>
          <w:lang w:val="es-ES"/>
        </w:rPr>
        <w:t xml:space="preserve"> </w:t>
      </w:r>
      <w:r w:rsidR="006F46B8" w:rsidRPr="006F46B8">
        <w:rPr>
          <w:rFonts w:ascii="Arial" w:eastAsia="Calibri" w:hAnsi="Arial" w:cs="Arial"/>
          <w:sz w:val="24"/>
          <w:szCs w:val="24"/>
          <w:lang w:val="es-ES"/>
        </w:rPr>
        <w:t xml:space="preserve">el Acuerdo No. </w:t>
      </w:r>
      <w:r w:rsidR="006F46B8" w:rsidRPr="00BA0EA2">
        <w:rPr>
          <w:rFonts w:ascii="Arial" w:eastAsia="Calibri" w:hAnsi="Arial" w:cs="Arial"/>
          <w:sz w:val="24"/>
          <w:szCs w:val="24"/>
          <w:lang w:val="es-ES"/>
        </w:rPr>
        <w:t>181</w:t>
      </w:r>
      <w:r w:rsidR="006F46B8" w:rsidRPr="006F46B8">
        <w:rPr>
          <w:rFonts w:ascii="Arial" w:eastAsia="Calibri" w:hAnsi="Arial" w:cs="Arial"/>
          <w:sz w:val="24"/>
          <w:szCs w:val="24"/>
          <w:lang w:val="es-ES"/>
        </w:rPr>
        <w:t xml:space="preserve"> adoptado en el Consejo Provincial</w:t>
      </w:r>
      <w:r>
        <w:rPr>
          <w:rFonts w:ascii="Arial" w:hAnsi="Arial" w:cs="Arial"/>
          <w:sz w:val="24"/>
          <w:szCs w:val="24"/>
        </w:rPr>
        <w:t xml:space="preserve">, informo y rindo cuenta de mi gestión como Gobernador. </w:t>
      </w:r>
      <w:r w:rsidRPr="006E2A62">
        <w:rPr>
          <w:rFonts w:ascii="Arial" w:hAnsi="Arial" w:cs="Arial"/>
          <w:sz w:val="24"/>
          <w:szCs w:val="24"/>
        </w:rPr>
        <w:t xml:space="preserve">        </w:t>
      </w:r>
    </w:p>
    <w:p w:rsidR="0064054E" w:rsidRPr="006E2A62" w:rsidRDefault="0064054E" w:rsidP="0064054E">
      <w:pPr>
        <w:pStyle w:val="Sinespaciado"/>
        <w:jc w:val="both"/>
        <w:rPr>
          <w:rFonts w:ascii="Arial" w:hAnsi="Arial" w:cs="Arial"/>
          <w:sz w:val="24"/>
          <w:szCs w:val="24"/>
        </w:rPr>
      </w:pPr>
    </w:p>
    <w:p w:rsidR="0064054E" w:rsidRPr="006E2A62" w:rsidRDefault="0064054E" w:rsidP="0064054E">
      <w:pPr>
        <w:pStyle w:val="Sinespaciado"/>
        <w:jc w:val="both"/>
        <w:rPr>
          <w:rFonts w:ascii="Arial" w:hAnsi="Arial" w:cs="Arial"/>
          <w:sz w:val="24"/>
          <w:szCs w:val="24"/>
        </w:rPr>
      </w:pPr>
      <w:r w:rsidRPr="006E2A62">
        <w:rPr>
          <w:rFonts w:ascii="Arial" w:hAnsi="Arial" w:cs="Arial"/>
          <w:sz w:val="24"/>
          <w:szCs w:val="24"/>
        </w:rPr>
        <w:t>Ha sido una etapa de intenso trabajo, marcada por un complejo escenario económico, caracterizado por el recrudecimiento del bloqueo impuesto por el gobierno de los Estados Unidos, el incremento de la subversión política ideológica, la situación energética  y el impacto de la crisis económica mundial.</w:t>
      </w:r>
    </w:p>
    <w:p w:rsidR="0064054E" w:rsidRPr="006E2A62" w:rsidRDefault="0064054E" w:rsidP="0064054E">
      <w:pPr>
        <w:pStyle w:val="Sinespaciado"/>
        <w:jc w:val="both"/>
        <w:rPr>
          <w:rFonts w:ascii="Arial" w:hAnsi="Arial" w:cs="Arial"/>
          <w:sz w:val="24"/>
          <w:szCs w:val="24"/>
        </w:rPr>
      </w:pPr>
      <w:r w:rsidRPr="006E2A62">
        <w:rPr>
          <w:rFonts w:ascii="Arial" w:hAnsi="Arial" w:cs="Arial"/>
          <w:sz w:val="24"/>
          <w:szCs w:val="24"/>
        </w:rPr>
        <w:t xml:space="preserve"> </w:t>
      </w:r>
    </w:p>
    <w:p w:rsidR="0064054E" w:rsidRPr="006E2A62" w:rsidRDefault="0064054E" w:rsidP="0064054E">
      <w:pPr>
        <w:pStyle w:val="Sinespaciado"/>
        <w:jc w:val="both"/>
        <w:rPr>
          <w:rFonts w:ascii="Arial" w:hAnsi="Arial" w:cs="Arial"/>
          <w:sz w:val="24"/>
          <w:szCs w:val="24"/>
        </w:rPr>
      </w:pPr>
      <w:r w:rsidRPr="006E2A62">
        <w:rPr>
          <w:rFonts w:ascii="Arial" w:hAnsi="Arial" w:cs="Arial"/>
          <w:sz w:val="24"/>
          <w:szCs w:val="24"/>
        </w:rPr>
        <w:t>Durante este periodo h</w:t>
      </w:r>
      <w:r>
        <w:rPr>
          <w:rFonts w:ascii="Arial" w:hAnsi="Arial" w:cs="Arial"/>
          <w:sz w:val="24"/>
          <w:szCs w:val="24"/>
        </w:rPr>
        <w:t>emos</w:t>
      </w:r>
      <w:r w:rsidRPr="006E2A62">
        <w:rPr>
          <w:rFonts w:ascii="Arial" w:hAnsi="Arial" w:cs="Arial"/>
          <w:sz w:val="24"/>
          <w:szCs w:val="24"/>
        </w:rPr>
        <w:t xml:space="preserve"> trabajado en el seguimiento a la implementación de las ideas, conceptos y directrices del 8vo Congreso del Partido Comunista de Cuba, los Lineamientos de la Política Económica y Social del Partido y la Revolución, así como la implementación de las leyes que rigen la organización y funcionamiento de los diferentes órganos, unido al perfeccionamiento del sistema del Poder Popular, en correspondencia con lo dispuesto en la Constitución de la República.</w:t>
      </w:r>
    </w:p>
    <w:p w:rsidR="0064054E" w:rsidRPr="006E2A62" w:rsidRDefault="0064054E" w:rsidP="0064054E">
      <w:pPr>
        <w:pStyle w:val="Sinespaciado"/>
        <w:jc w:val="both"/>
        <w:rPr>
          <w:rFonts w:ascii="Arial" w:hAnsi="Arial" w:cs="Arial"/>
          <w:sz w:val="24"/>
          <w:szCs w:val="24"/>
        </w:rPr>
      </w:pPr>
    </w:p>
    <w:p w:rsidR="0064054E" w:rsidRPr="006E2A62" w:rsidRDefault="0064054E" w:rsidP="0064054E">
      <w:pPr>
        <w:pStyle w:val="Sinespaciado"/>
        <w:jc w:val="both"/>
        <w:rPr>
          <w:rFonts w:ascii="Arial" w:eastAsia="Calibri" w:hAnsi="Arial" w:cs="Arial"/>
          <w:sz w:val="24"/>
          <w:szCs w:val="24"/>
          <w:lang w:val="es-ES"/>
        </w:rPr>
      </w:pPr>
      <w:r>
        <w:rPr>
          <w:rFonts w:ascii="Arial" w:hAnsi="Arial" w:cs="Arial"/>
          <w:sz w:val="24"/>
          <w:szCs w:val="24"/>
        </w:rPr>
        <w:t>S</w:t>
      </w:r>
      <w:r w:rsidRPr="006E2A62">
        <w:rPr>
          <w:rFonts w:ascii="Arial" w:hAnsi="Arial" w:cs="Arial"/>
          <w:sz w:val="24"/>
          <w:szCs w:val="24"/>
        </w:rPr>
        <w:t xml:space="preserve">e reformuló el sistema de trabajo basado en los tres pilares de la gestión de gobierno, lo que nos ha permitido perfeccionar la planificación de actividades, el control y seguimiento de cada uno de los programas y proyectos concebidos en las estrategias de desarrollo, así como el vínculo permanente con </w:t>
      </w:r>
      <w:r>
        <w:rPr>
          <w:rFonts w:ascii="Arial" w:hAnsi="Arial" w:cs="Arial"/>
          <w:sz w:val="24"/>
          <w:szCs w:val="24"/>
        </w:rPr>
        <w:t>el pueblo</w:t>
      </w:r>
      <w:r w:rsidRPr="006E2A62">
        <w:rPr>
          <w:rFonts w:ascii="Arial" w:hAnsi="Arial" w:cs="Arial"/>
          <w:sz w:val="24"/>
          <w:szCs w:val="24"/>
        </w:rPr>
        <w:t xml:space="preserve">, </w:t>
      </w:r>
      <w:r>
        <w:rPr>
          <w:rFonts w:ascii="Arial" w:hAnsi="Arial" w:cs="Arial"/>
          <w:sz w:val="24"/>
          <w:szCs w:val="24"/>
          <w:lang w:val="es-ES"/>
        </w:rPr>
        <w:t xml:space="preserve">intercambiándose </w:t>
      </w:r>
      <w:r w:rsidRPr="006E2A62">
        <w:rPr>
          <w:rFonts w:ascii="Arial" w:hAnsi="Arial" w:cs="Arial"/>
          <w:sz w:val="24"/>
          <w:szCs w:val="24"/>
          <w:lang w:val="es-ES"/>
        </w:rPr>
        <w:t xml:space="preserve">con instituciones sociales, colectivos de trabajadores, estudiantes, jóvenes y asociaciones religiosas, </w:t>
      </w:r>
      <w:r>
        <w:rPr>
          <w:rFonts w:ascii="Arial" w:hAnsi="Arial" w:cs="Arial"/>
          <w:sz w:val="24"/>
          <w:szCs w:val="24"/>
          <w:lang w:val="es-ES"/>
        </w:rPr>
        <w:t>dando</w:t>
      </w:r>
      <w:r w:rsidRPr="006E2A62">
        <w:rPr>
          <w:rFonts w:ascii="Arial" w:hAnsi="Arial" w:cs="Arial"/>
          <w:sz w:val="24"/>
          <w:szCs w:val="24"/>
          <w:lang w:val="es-ES"/>
        </w:rPr>
        <w:t xml:space="preserve"> seguimiento </w:t>
      </w:r>
      <w:r>
        <w:rPr>
          <w:rFonts w:ascii="Arial" w:hAnsi="Arial" w:cs="Arial"/>
          <w:sz w:val="24"/>
          <w:szCs w:val="24"/>
          <w:lang w:val="es-ES"/>
        </w:rPr>
        <w:t>a</w:t>
      </w:r>
      <w:r w:rsidRPr="006E2A62">
        <w:rPr>
          <w:rFonts w:ascii="Arial" w:hAnsi="Arial" w:cs="Arial"/>
          <w:sz w:val="24"/>
          <w:szCs w:val="24"/>
          <w:lang w:val="es-ES"/>
        </w:rPr>
        <w:t xml:space="preserve"> los asuntos </w:t>
      </w:r>
      <w:r>
        <w:rPr>
          <w:rFonts w:ascii="Arial" w:hAnsi="Arial" w:cs="Arial"/>
          <w:sz w:val="24"/>
          <w:szCs w:val="24"/>
          <w:lang w:val="es-ES"/>
        </w:rPr>
        <w:t xml:space="preserve">derivados </w:t>
      </w:r>
      <w:r w:rsidRPr="006E2A62">
        <w:rPr>
          <w:rFonts w:ascii="Arial" w:hAnsi="Arial" w:cs="Arial"/>
          <w:sz w:val="24"/>
          <w:szCs w:val="24"/>
          <w:lang w:val="es-ES"/>
        </w:rPr>
        <w:t>de estos encuentros</w:t>
      </w:r>
      <w:r>
        <w:rPr>
          <w:rFonts w:ascii="Arial" w:hAnsi="Arial" w:cs="Arial"/>
          <w:sz w:val="24"/>
          <w:szCs w:val="24"/>
          <w:lang w:val="es-ES"/>
        </w:rPr>
        <w:t>,</w:t>
      </w:r>
      <w:r w:rsidRPr="006E2A62">
        <w:rPr>
          <w:rFonts w:ascii="Arial" w:hAnsi="Arial" w:cs="Arial"/>
          <w:sz w:val="24"/>
          <w:szCs w:val="24"/>
        </w:rPr>
        <w:t xml:space="preserve"> lográndose una mejor interrelación entre los órganos que conforman el Gobierno Provincial y </w:t>
      </w:r>
      <w:r>
        <w:rPr>
          <w:rFonts w:ascii="Arial" w:hAnsi="Arial" w:cs="Arial"/>
          <w:sz w:val="24"/>
          <w:szCs w:val="24"/>
        </w:rPr>
        <w:t>la población</w:t>
      </w:r>
      <w:r w:rsidRPr="006E2A62">
        <w:rPr>
          <w:rFonts w:ascii="Arial" w:hAnsi="Arial" w:cs="Arial"/>
          <w:sz w:val="24"/>
          <w:szCs w:val="24"/>
        </w:rPr>
        <w:t xml:space="preserve">, aunque todavía </w:t>
      </w:r>
      <w:r>
        <w:rPr>
          <w:rFonts w:ascii="Arial" w:hAnsi="Arial" w:cs="Arial"/>
          <w:sz w:val="24"/>
          <w:szCs w:val="24"/>
        </w:rPr>
        <w:t>distante</w:t>
      </w:r>
      <w:r w:rsidRPr="006E2A62">
        <w:rPr>
          <w:rFonts w:ascii="Arial" w:hAnsi="Arial" w:cs="Arial"/>
          <w:sz w:val="24"/>
          <w:szCs w:val="24"/>
        </w:rPr>
        <w:t xml:space="preserve"> de lo que necesitamos y aspiramos. </w:t>
      </w:r>
    </w:p>
    <w:p w:rsidR="0064054E" w:rsidRPr="006E2A62" w:rsidRDefault="0064054E" w:rsidP="0064054E">
      <w:pPr>
        <w:pStyle w:val="Sinespaciado"/>
        <w:jc w:val="both"/>
        <w:rPr>
          <w:rFonts w:ascii="Arial" w:hAnsi="Arial" w:cs="Arial"/>
          <w:sz w:val="24"/>
          <w:szCs w:val="24"/>
          <w:lang w:val="es-ES"/>
        </w:rPr>
      </w:pPr>
    </w:p>
    <w:p w:rsidR="0064054E" w:rsidRDefault="0064054E" w:rsidP="0064054E">
      <w:pPr>
        <w:pStyle w:val="Sinespaciado"/>
        <w:jc w:val="both"/>
        <w:rPr>
          <w:rFonts w:ascii="Arial" w:hAnsi="Arial" w:cs="Arial"/>
          <w:sz w:val="24"/>
          <w:szCs w:val="24"/>
        </w:rPr>
      </w:pPr>
      <w:r>
        <w:rPr>
          <w:rFonts w:ascii="Arial" w:hAnsi="Arial" w:cs="Arial"/>
          <w:sz w:val="24"/>
          <w:szCs w:val="24"/>
        </w:rPr>
        <w:t>C</w:t>
      </w:r>
      <w:r w:rsidRPr="006E2A62">
        <w:rPr>
          <w:rFonts w:ascii="Arial" w:hAnsi="Arial" w:cs="Arial"/>
          <w:sz w:val="24"/>
          <w:szCs w:val="24"/>
        </w:rPr>
        <w:t xml:space="preserve">omo máximo responsable </w:t>
      </w:r>
      <w:r>
        <w:rPr>
          <w:rFonts w:ascii="Arial" w:hAnsi="Arial" w:cs="Arial"/>
          <w:sz w:val="24"/>
          <w:szCs w:val="24"/>
        </w:rPr>
        <w:t>ejecutivo-administrativo en la provincia, me asisto de la secretaría; la entidad administrativa y de las comisiones o grupos temporales de trabajo; para atender y evaluar los programas y tareas, así como la rendición de cuenta e información de la gestión de los directores de la administración provincial y los integrantes de la entidad administrativa, siendo necesario continuar perfeccionando el funcionamiento de esta estructura auxiliar.</w:t>
      </w:r>
    </w:p>
    <w:p w:rsidR="0064054E" w:rsidRDefault="0064054E" w:rsidP="0064054E">
      <w:pPr>
        <w:pStyle w:val="Sinespaciado"/>
        <w:jc w:val="both"/>
        <w:rPr>
          <w:rFonts w:ascii="Arial" w:hAnsi="Arial" w:cs="Arial"/>
          <w:sz w:val="24"/>
          <w:szCs w:val="24"/>
        </w:rPr>
      </w:pPr>
    </w:p>
    <w:p w:rsidR="0064054E" w:rsidRDefault="0064054E" w:rsidP="0064054E">
      <w:pPr>
        <w:pStyle w:val="Sinespaciado"/>
        <w:jc w:val="both"/>
        <w:rPr>
          <w:rFonts w:ascii="Arial" w:hAnsi="Arial" w:cs="Arial"/>
          <w:sz w:val="24"/>
          <w:szCs w:val="24"/>
        </w:rPr>
      </w:pPr>
      <w:r>
        <w:rPr>
          <w:rFonts w:ascii="Arial" w:hAnsi="Arial" w:cs="Arial"/>
          <w:sz w:val="24"/>
          <w:szCs w:val="24"/>
        </w:rPr>
        <w:t xml:space="preserve">Participo en los consejos de dirección y comisiones de cuadro de las entidades provinciales; además del vínculo permanente con la base mediante visitas y recorridos a los municipios, entidades y centros, en función del desarrollo territorial, el fortalecimiento de la economía y el control de los procesos que se desarrollan en los órganos del poder popular.    </w:t>
      </w:r>
    </w:p>
    <w:p w:rsidR="0064054E" w:rsidRDefault="0064054E" w:rsidP="0064054E">
      <w:pPr>
        <w:pStyle w:val="Sinespaciado"/>
        <w:jc w:val="both"/>
        <w:rPr>
          <w:rFonts w:ascii="Arial" w:hAnsi="Arial" w:cs="Arial"/>
          <w:sz w:val="24"/>
          <w:szCs w:val="24"/>
        </w:rPr>
      </w:pPr>
      <w:r>
        <w:rPr>
          <w:rFonts w:ascii="Arial" w:hAnsi="Arial" w:cs="Arial"/>
          <w:sz w:val="24"/>
          <w:szCs w:val="24"/>
        </w:rPr>
        <w:t xml:space="preserve"> </w:t>
      </w:r>
    </w:p>
    <w:p w:rsidR="0064054E" w:rsidRPr="006E2A62" w:rsidRDefault="0064054E" w:rsidP="0064054E">
      <w:pPr>
        <w:pStyle w:val="Sinespaciado"/>
        <w:jc w:val="both"/>
        <w:rPr>
          <w:rFonts w:ascii="Arial" w:hAnsi="Arial" w:cs="Arial"/>
          <w:sz w:val="24"/>
          <w:szCs w:val="24"/>
        </w:rPr>
      </w:pPr>
      <w:r>
        <w:rPr>
          <w:rFonts w:ascii="Arial" w:hAnsi="Arial" w:cs="Arial"/>
          <w:sz w:val="24"/>
          <w:szCs w:val="24"/>
        </w:rPr>
        <w:t>Como resultado de ello se han emitido</w:t>
      </w:r>
      <w:r w:rsidR="0001396F">
        <w:rPr>
          <w:rFonts w:ascii="Arial" w:hAnsi="Arial" w:cs="Arial"/>
          <w:sz w:val="24"/>
          <w:szCs w:val="24"/>
        </w:rPr>
        <w:t xml:space="preserve"> en el presente año</w:t>
      </w:r>
      <w:r w:rsidRPr="006E2A62">
        <w:rPr>
          <w:rFonts w:ascii="Arial" w:hAnsi="Arial" w:cs="Arial"/>
          <w:sz w:val="24"/>
          <w:szCs w:val="24"/>
        </w:rPr>
        <w:t xml:space="preserve"> </w:t>
      </w:r>
      <w:r w:rsidR="00872CDE">
        <w:rPr>
          <w:rFonts w:ascii="Arial" w:hAnsi="Arial" w:cs="Arial"/>
          <w:sz w:val="24"/>
          <w:szCs w:val="24"/>
        </w:rPr>
        <w:t>170 resoluciones,</w:t>
      </w:r>
      <w:r w:rsidRPr="006E2A62">
        <w:rPr>
          <w:rFonts w:ascii="Arial" w:hAnsi="Arial" w:cs="Arial"/>
          <w:sz w:val="24"/>
          <w:szCs w:val="24"/>
        </w:rPr>
        <w:t xml:space="preserve"> </w:t>
      </w:r>
      <w:r w:rsidR="00872CDE">
        <w:rPr>
          <w:rFonts w:ascii="Arial" w:hAnsi="Arial" w:cs="Arial"/>
          <w:sz w:val="24"/>
          <w:szCs w:val="24"/>
        </w:rPr>
        <w:t>a</w:t>
      </w:r>
      <w:r w:rsidRPr="006E2A62">
        <w:rPr>
          <w:rFonts w:ascii="Arial" w:hAnsi="Arial" w:cs="Arial"/>
          <w:sz w:val="24"/>
          <w:szCs w:val="24"/>
        </w:rPr>
        <w:t>demás</w:t>
      </w:r>
      <w:r w:rsidR="00872CDE">
        <w:rPr>
          <w:rFonts w:ascii="Arial" w:hAnsi="Arial" w:cs="Arial"/>
          <w:sz w:val="24"/>
          <w:szCs w:val="24"/>
        </w:rPr>
        <w:t xml:space="preserve"> de las</w:t>
      </w:r>
      <w:r w:rsidRPr="006E2A62">
        <w:rPr>
          <w:rFonts w:ascii="Arial" w:hAnsi="Arial" w:cs="Arial"/>
          <w:sz w:val="24"/>
          <w:szCs w:val="24"/>
        </w:rPr>
        <w:t xml:space="preserve"> indicaciones</w:t>
      </w:r>
      <w:r w:rsidR="00872CDE">
        <w:rPr>
          <w:rFonts w:ascii="Arial" w:hAnsi="Arial" w:cs="Arial"/>
          <w:sz w:val="24"/>
          <w:szCs w:val="24"/>
        </w:rPr>
        <w:t>,</w:t>
      </w:r>
      <w:r w:rsidRPr="006E2A62">
        <w:rPr>
          <w:rFonts w:ascii="Arial" w:hAnsi="Arial" w:cs="Arial"/>
          <w:sz w:val="24"/>
          <w:szCs w:val="24"/>
        </w:rPr>
        <w:t xml:space="preserve"> </w:t>
      </w:r>
      <w:r w:rsidR="0001396F">
        <w:rPr>
          <w:rFonts w:ascii="Arial" w:hAnsi="Arial" w:cs="Arial"/>
          <w:sz w:val="24"/>
          <w:szCs w:val="24"/>
        </w:rPr>
        <w:t xml:space="preserve">lo </w:t>
      </w:r>
      <w:r>
        <w:rPr>
          <w:rFonts w:ascii="Arial" w:hAnsi="Arial" w:cs="Arial"/>
          <w:sz w:val="24"/>
          <w:szCs w:val="24"/>
        </w:rPr>
        <w:t>que ha contribuido al impulso de</w:t>
      </w:r>
      <w:r w:rsidRPr="006E2A62">
        <w:rPr>
          <w:rFonts w:ascii="Arial" w:hAnsi="Arial" w:cs="Arial"/>
          <w:sz w:val="24"/>
          <w:szCs w:val="24"/>
        </w:rPr>
        <w:t xml:space="preserve"> las tareas y objetivos propuestos.</w:t>
      </w:r>
    </w:p>
    <w:p w:rsidR="0064054E" w:rsidRDefault="0064054E" w:rsidP="0064054E">
      <w:pPr>
        <w:pStyle w:val="Sinespaciado"/>
        <w:jc w:val="both"/>
        <w:rPr>
          <w:rFonts w:ascii="Arial" w:hAnsi="Arial" w:cs="Arial"/>
          <w:sz w:val="24"/>
          <w:szCs w:val="24"/>
        </w:rPr>
      </w:pPr>
    </w:p>
    <w:p w:rsidR="0064054E" w:rsidRDefault="0064054E" w:rsidP="0064054E">
      <w:pPr>
        <w:pStyle w:val="Sinespaciado"/>
        <w:jc w:val="both"/>
        <w:rPr>
          <w:rFonts w:ascii="Arial" w:hAnsi="Arial" w:cs="Arial"/>
          <w:sz w:val="24"/>
          <w:szCs w:val="24"/>
        </w:rPr>
      </w:pPr>
      <w:r>
        <w:rPr>
          <w:rFonts w:ascii="Arial" w:hAnsi="Arial" w:cs="Arial"/>
          <w:sz w:val="24"/>
          <w:szCs w:val="24"/>
        </w:rPr>
        <w:t>He presidido todas las reuniones de</w:t>
      </w:r>
      <w:r w:rsidRPr="006E2A62">
        <w:rPr>
          <w:rFonts w:ascii="Arial" w:hAnsi="Arial" w:cs="Arial"/>
          <w:sz w:val="24"/>
          <w:szCs w:val="24"/>
        </w:rPr>
        <w:t>l Consejo Provincial</w:t>
      </w:r>
      <w:r>
        <w:rPr>
          <w:rFonts w:ascii="Arial" w:hAnsi="Arial" w:cs="Arial"/>
          <w:sz w:val="24"/>
          <w:szCs w:val="24"/>
        </w:rPr>
        <w:t>,</w:t>
      </w:r>
      <w:r w:rsidRPr="006E2A62">
        <w:rPr>
          <w:rFonts w:ascii="Arial" w:hAnsi="Arial" w:cs="Arial"/>
          <w:sz w:val="24"/>
          <w:szCs w:val="24"/>
        </w:rPr>
        <w:t xml:space="preserve"> </w:t>
      </w:r>
      <w:r>
        <w:rPr>
          <w:rFonts w:ascii="Arial" w:hAnsi="Arial" w:cs="Arial"/>
          <w:sz w:val="24"/>
          <w:szCs w:val="24"/>
        </w:rPr>
        <w:t>con</w:t>
      </w:r>
      <w:r w:rsidRPr="006E2A62">
        <w:rPr>
          <w:rFonts w:ascii="Arial" w:hAnsi="Arial" w:cs="Arial"/>
          <w:sz w:val="24"/>
          <w:szCs w:val="24"/>
        </w:rPr>
        <w:t xml:space="preserve"> un funcionamiento estable</w:t>
      </w:r>
      <w:r>
        <w:rPr>
          <w:rFonts w:ascii="Arial" w:hAnsi="Arial" w:cs="Arial"/>
          <w:sz w:val="24"/>
          <w:szCs w:val="24"/>
        </w:rPr>
        <w:t xml:space="preserve"> del mismo y una evaluación sistemática de </w:t>
      </w:r>
      <w:r w:rsidRPr="006E2A62">
        <w:rPr>
          <w:rFonts w:ascii="Arial" w:hAnsi="Arial" w:cs="Arial"/>
          <w:sz w:val="24"/>
          <w:szCs w:val="24"/>
        </w:rPr>
        <w:t>los principales programas del desarrollo económico y social del territorio</w:t>
      </w:r>
      <w:r>
        <w:rPr>
          <w:rFonts w:ascii="Arial" w:hAnsi="Arial" w:cs="Arial"/>
          <w:sz w:val="24"/>
          <w:szCs w:val="24"/>
        </w:rPr>
        <w:t>.</w:t>
      </w:r>
      <w:r w:rsidRPr="006E2A62">
        <w:rPr>
          <w:rFonts w:ascii="Arial" w:hAnsi="Arial" w:cs="Arial"/>
          <w:sz w:val="24"/>
          <w:szCs w:val="24"/>
        </w:rPr>
        <w:t xml:space="preserve"> </w:t>
      </w:r>
      <w:r>
        <w:rPr>
          <w:rFonts w:ascii="Arial" w:hAnsi="Arial" w:cs="Arial"/>
          <w:sz w:val="24"/>
          <w:szCs w:val="24"/>
        </w:rPr>
        <w:t xml:space="preserve">Hasta </w:t>
      </w:r>
      <w:r w:rsidRPr="00FB24E4">
        <w:rPr>
          <w:rFonts w:ascii="Arial" w:hAnsi="Arial" w:cs="Arial"/>
          <w:sz w:val="24"/>
          <w:szCs w:val="24"/>
        </w:rPr>
        <w:t>l</w:t>
      </w:r>
      <w:r w:rsidR="000110B1">
        <w:rPr>
          <w:rFonts w:ascii="Arial" w:hAnsi="Arial" w:cs="Arial"/>
          <w:sz w:val="24"/>
          <w:szCs w:val="24"/>
        </w:rPr>
        <w:t xml:space="preserve">a fecha se han realizado </w:t>
      </w:r>
      <w:r w:rsidR="00A85B6E">
        <w:rPr>
          <w:rFonts w:ascii="Arial" w:hAnsi="Arial" w:cs="Arial"/>
          <w:sz w:val="24"/>
          <w:szCs w:val="24"/>
        </w:rPr>
        <w:t>1</w:t>
      </w:r>
      <w:r w:rsidR="00D155EF">
        <w:rPr>
          <w:rFonts w:ascii="Arial" w:hAnsi="Arial" w:cs="Arial"/>
          <w:sz w:val="24"/>
          <w:szCs w:val="24"/>
        </w:rPr>
        <w:t>1</w:t>
      </w:r>
      <w:r w:rsidRPr="00FB24E4">
        <w:rPr>
          <w:rFonts w:ascii="Arial" w:hAnsi="Arial" w:cs="Arial"/>
          <w:sz w:val="24"/>
          <w:szCs w:val="24"/>
        </w:rPr>
        <w:t xml:space="preserve"> reuniones, de ellas </w:t>
      </w:r>
      <w:r w:rsidR="00A85B6E">
        <w:rPr>
          <w:rFonts w:ascii="Arial" w:hAnsi="Arial" w:cs="Arial"/>
          <w:sz w:val="24"/>
          <w:szCs w:val="24"/>
        </w:rPr>
        <w:t>1</w:t>
      </w:r>
      <w:r w:rsidR="00D155EF">
        <w:rPr>
          <w:rFonts w:ascii="Arial" w:hAnsi="Arial" w:cs="Arial"/>
          <w:sz w:val="24"/>
          <w:szCs w:val="24"/>
        </w:rPr>
        <w:t>0</w:t>
      </w:r>
      <w:r w:rsidRPr="00FB24E4">
        <w:rPr>
          <w:rFonts w:ascii="Arial" w:hAnsi="Arial" w:cs="Arial"/>
          <w:sz w:val="24"/>
          <w:szCs w:val="24"/>
        </w:rPr>
        <w:t xml:space="preserve"> ordinarias y 1 extraordinaria</w:t>
      </w:r>
      <w:r w:rsidRPr="006E2A62">
        <w:rPr>
          <w:rFonts w:ascii="Arial" w:hAnsi="Arial" w:cs="Arial"/>
          <w:sz w:val="24"/>
          <w:szCs w:val="24"/>
        </w:rPr>
        <w:t xml:space="preserve">, adoptándose </w:t>
      </w:r>
      <w:r>
        <w:rPr>
          <w:rFonts w:ascii="Arial" w:hAnsi="Arial" w:cs="Arial"/>
          <w:sz w:val="24"/>
          <w:szCs w:val="24"/>
        </w:rPr>
        <w:t xml:space="preserve">un total de </w:t>
      </w:r>
      <w:r w:rsidR="00795EE5">
        <w:rPr>
          <w:rFonts w:ascii="Arial" w:hAnsi="Arial" w:cs="Arial"/>
          <w:sz w:val="24"/>
          <w:szCs w:val="24"/>
        </w:rPr>
        <w:t>183</w:t>
      </w:r>
      <w:r w:rsidRPr="006E2A62">
        <w:rPr>
          <w:rFonts w:ascii="Arial" w:hAnsi="Arial" w:cs="Arial"/>
          <w:sz w:val="24"/>
          <w:szCs w:val="24"/>
        </w:rPr>
        <w:t xml:space="preserve"> acuerdos. </w:t>
      </w:r>
    </w:p>
    <w:p w:rsidR="0064054E" w:rsidRDefault="0064054E" w:rsidP="0064054E">
      <w:pPr>
        <w:pStyle w:val="Sinespaciado"/>
        <w:jc w:val="both"/>
        <w:rPr>
          <w:rFonts w:ascii="Arial" w:hAnsi="Arial" w:cs="Arial"/>
          <w:sz w:val="24"/>
          <w:szCs w:val="24"/>
        </w:rPr>
      </w:pPr>
    </w:p>
    <w:p w:rsidR="0064054E" w:rsidRDefault="0064054E" w:rsidP="0064054E">
      <w:pPr>
        <w:pStyle w:val="Sinespaciado"/>
        <w:jc w:val="both"/>
        <w:rPr>
          <w:rFonts w:ascii="Arial" w:hAnsi="Arial" w:cs="Arial"/>
          <w:sz w:val="24"/>
          <w:szCs w:val="24"/>
        </w:rPr>
      </w:pPr>
      <w:r w:rsidRPr="006E2A62">
        <w:rPr>
          <w:rFonts w:ascii="Arial" w:hAnsi="Arial" w:cs="Arial"/>
          <w:sz w:val="24"/>
          <w:szCs w:val="24"/>
        </w:rPr>
        <w:t xml:space="preserve">Los principales temas analizados </w:t>
      </w:r>
      <w:r>
        <w:rPr>
          <w:rFonts w:ascii="Arial" w:hAnsi="Arial" w:cs="Arial"/>
          <w:sz w:val="24"/>
          <w:szCs w:val="24"/>
        </w:rPr>
        <w:t>han sido</w:t>
      </w:r>
      <w:r w:rsidRPr="006E2A62">
        <w:rPr>
          <w:rFonts w:ascii="Arial" w:hAnsi="Arial" w:cs="Arial"/>
          <w:sz w:val="24"/>
          <w:szCs w:val="24"/>
        </w:rPr>
        <w:t xml:space="preserve">: </w:t>
      </w:r>
      <w:r>
        <w:rPr>
          <w:rFonts w:ascii="Arial" w:hAnsi="Arial" w:cs="Arial"/>
          <w:sz w:val="24"/>
          <w:szCs w:val="24"/>
        </w:rPr>
        <w:t xml:space="preserve">la ejecución </w:t>
      </w:r>
      <w:r w:rsidRPr="006E2A62">
        <w:rPr>
          <w:rFonts w:ascii="Arial" w:hAnsi="Arial" w:cs="Arial"/>
          <w:sz w:val="24"/>
          <w:szCs w:val="24"/>
        </w:rPr>
        <w:t>del plan de la economía y el presupuesto</w:t>
      </w:r>
      <w:r>
        <w:rPr>
          <w:rFonts w:ascii="Arial" w:hAnsi="Arial" w:cs="Arial"/>
          <w:sz w:val="24"/>
          <w:szCs w:val="24"/>
        </w:rPr>
        <w:t>;</w:t>
      </w:r>
      <w:r w:rsidRPr="006E2A62">
        <w:rPr>
          <w:rFonts w:ascii="Arial" w:hAnsi="Arial" w:cs="Arial"/>
          <w:sz w:val="24"/>
          <w:szCs w:val="24"/>
        </w:rPr>
        <w:t xml:space="preserve"> la atención a los planteamientos, quejas, solicitudes e insatisfacciones de la población</w:t>
      </w:r>
      <w:r>
        <w:rPr>
          <w:rFonts w:ascii="Arial" w:hAnsi="Arial" w:cs="Arial"/>
          <w:sz w:val="24"/>
          <w:szCs w:val="24"/>
        </w:rPr>
        <w:t>;</w:t>
      </w:r>
      <w:r w:rsidRPr="006E2A62">
        <w:rPr>
          <w:rFonts w:ascii="Arial" w:hAnsi="Arial" w:cs="Arial"/>
          <w:sz w:val="24"/>
          <w:szCs w:val="24"/>
        </w:rPr>
        <w:t xml:space="preserve"> el cumplimiento de la estrategia económico social, con énfasis en la producción de alimentos, la política de la vivienda, la estrategia de desarrollo territorial, el transporte</w:t>
      </w:r>
      <w:r>
        <w:rPr>
          <w:rFonts w:ascii="Arial" w:hAnsi="Arial" w:cs="Arial"/>
          <w:sz w:val="24"/>
          <w:szCs w:val="24"/>
        </w:rPr>
        <w:t xml:space="preserve"> y</w:t>
      </w:r>
      <w:r w:rsidRPr="006E2A62">
        <w:rPr>
          <w:rFonts w:ascii="Arial" w:hAnsi="Arial" w:cs="Arial"/>
          <w:sz w:val="24"/>
          <w:szCs w:val="24"/>
        </w:rPr>
        <w:t xml:space="preserve"> </w:t>
      </w:r>
      <w:r>
        <w:rPr>
          <w:rFonts w:ascii="Arial" w:hAnsi="Arial" w:cs="Arial"/>
          <w:sz w:val="24"/>
          <w:szCs w:val="24"/>
        </w:rPr>
        <w:t xml:space="preserve">el </w:t>
      </w:r>
      <w:r w:rsidRPr="006E2A62">
        <w:rPr>
          <w:rFonts w:ascii="Arial" w:hAnsi="Arial" w:cs="Arial"/>
          <w:sz w:val="24"/>
          <w:szCs w:val="24"/>
        </w:rPr>
        <w:t>comercio exterior</w:t>
      </w:r>
      <w:r>
        <w:rPr>
          <w:rFonts w:ascii="Arial" w:hAnsi="Arial" w:cs="Arial"/>
          <w:sz w:val="24"/>
          <w:szCs w:val="24"/>
        </w:rPr>
        <w:t>;</w:t>
      </w:r>
      <w:r w:rsidRPr="006E2A62">
        <w:rPr>
          <w:rFonts w:ascii="Arial" w:hAnsi="Arial" w:cs="Arial"/>
          <w:sz w:val="24"/>
          <w:szCs w:val="24"/>
        </w:rPr>
        <w:t xml:space="preserve"> el enfrentamiento al delito, la corrupción y las ilegalidades</w:t>
      </w:r>
      <w:r>
        <w:rPr>
          <w:rFonts w:ascii="Arial" w:hAnsi="Arial" w:cs="Arial"/>
          <w:sz w:val="24"/>
          <w:szCs w:val="24"/>
        </w:rPr>
        <w:t>;</w:t>
      </w:r>
      <w:r w:rsidRPr="006E2A62">
        <w:rPr>
          <w:rFonts w:ascii="Arial" w:hAnsi="Arial" w:cs="Arial"/>
          <w:sz w:val="24"/>
          <w:szCs w:val="24"/>
        </w:rPr>
        <w:t xml:space="preserve"> los resultados del control interno</w:t>
      </w:r>
      <w:r>
        <w:rPr>
          <w:rFonts w:ascii="Arial" w:hAnsi="Arial" w:cs="Arial"/>
          <w:sz w:val="24"/>
          <w:szCs w:val="24"/>
        </w:rPr>
        <w:t>;</w:t>
      </w:r>
      <w:r w:rsidRPr="006E2A62">
        <w:rPr>
          <w:rFonts w:ascii="Arial" w:hAnsi="Arial" w:cs="Arial"/>
          <w:sz w:val="24"/>
          <w:szCs w:val="24"/>
        </w:rPr>
        <w:t xml:space="preserve"> el cumplimiento de los señalamientos, recomendaciones e indicaciones derivados de las visitas del Secretariado del Comité </w:t>
      </w:r>
      <w:r>
        <w:rPr>
          <w:rFonts w:ascii="Arial" w:hAnsi="Arial" w:cs="Arial"/>
          <w:sz w:val="24"/>
          <w:szCs w:val="24"/>
        </w:rPr>
        <w:t>C</w:t>
      </w:r>
      <w:r w:rsidRPr="006E2A62">
        <w:rPr>
          <w:rFonts w:ascii="Arial" w:hAnsi="Arial" w:cs="Arial"/>
          <w:sz w:val="24"/>
          <w:szCs w:val="24"/>
        </w:rPr>
        <w:t>entral</w:t>
      </w:r>
      <w:r>
        <w:rPr>
          <w:rFonts w:ascii="Arial" w:hAnsi="Arial" w:cs="Arial"/>
          <w:sz w:val="24"/>
          <w:szCs w:val="24"/>
        </w:rPr>
        <w:t xml:space="preserve"> del PCC</w:t>
      </w:r>
      <w:r w:rsidRPr="006E2A62">
        <w:rPr>
          <w:rFonts w:ascii="Arial" w:hAnsi="Arial" w:cs="Arial"/>
          <w:sz w:val="24"/>
          <w:szCs w:val="24"/>
        </w:rPr>
        <w:t xml:space="preserve">, </w:t>
      </w:r>
      <w:r>
        <w:rPr>
          <w:rFonts w:ascii="Arial" w:hAnsi="Arial" w:cs="Arial"/>
          <w:sz w:val="24"/>
          <w:szCs w:val="24"/>
        </w:rPr>
        <w:t>visitas p</w:t>
      </w:r>
      <w:r w:rsidRPr="006E2A62">
        <w:rPr>
          <w:rFonts w:ascii="Arial" w:hAnsi="Arial" w:cs="Arial"/>
          <w:sz w:val="24"/>
          <w:szCs w:val="24"/>
        </w:rPr>
        <w:t xml:space="preserve">arlamentarias y </w:t>
      </w:r>
      <w:r>
        <w:rPr>
          <w:rFonts w:ascii="Arial" w:hAnsi="Arial" w:cs="Arial"/>
          <w:sz w:val="24"/>
          <w:szCs w:val="24"/>
        </w:rPr>
        <w:t>g</w:t>
      </w:r>
      <w:r w:rsidRPr="006E2A62">
        <w:rPr>
          <w:rFonts w:ascii="Arial" w:hAnsi="Arial" w:cs="Arial"/>
          <w:sz w:val="24"/>
          <w:szCs w:val="24"/>
        </w:rPr>
        <w:t>ubernamentales</w:t>
      </w:r>
      <w:r>
        <w:rPr>
          <w:rFonts w:ascii="Arial" w:hAnsi="Arial" w:cs="Arial"/>
          <w:sz w:val="24"/>
          <w:szCs w:val="24"/>
        </w:rPr>
        <w:t>;</w:t>
      </w:r>
      <w:r w:rsidRPr="006E2A62">
        <w:rPr>
          <w:rFonts w:ascii="Arial" w:hAnsi="Arial" w:cs="Arial"/>
          <w:sz w:val="24"/>
          <w:szCs w:val="24"/>
        </w:rPr>
        <w:t xml:space="preserve"> </w:t>
      </w:r>
      <w:r>
        <w:rPr>
          <w:rFonts w:ascii="Arial" w:hAnsi="Arial" w:cs="Arial"/>
          <w:sz w:val="24"/>
          <w:szCs w:val="24"/>
        </w:rPr>
        <w:t>la información de la gestión de las administraciones municipales; entre otros.</w:t>
      </w:r>
      <w:r w:rsidRPr="006E2A62">
        <w:rPr>
          <w:rFonts w:ascii="Arial" w:hAnsi="Arial" w:cs="Arial"/>
          <w:sz w:val="24"/>
          <w:szCs w:val="24"/>
        </w:rPr>
        <w:t xml:space="preserve">  </w:t>
      </w:r>
    </w:p>
    <w:p w:rsidR="0064054E" w:rsidRDefault="0064054E" w:rsidP="0064054E">
      <w:pPr>
        <w:pStyle w:val="Sinespaciado"/>
        <w:jc w:val="both"/>
        <w:rPr>
          <w:rFonts w:ascii="Arial" w:hAnsi="Arial" w:cs="Arial"/>
          <w:sz w:val="24"/>
          <w:szCs w:val="24"/>
        </w:rPr>
      </w:pPr>
    </w:p>
    <w:p w:rsidR="0064054E" w:rsidRDefault="0064054E" w:rsidP="0064054E">
      <w:pPr>
        <w:pStyle w:val="Sinespaciado"/>
        <w:jc w:val="both"/>
        <w:rPr>
          <w:rFonts w:ascii="Arial" w:hAnsi="Arial" w:cs="Arial"/>
          <w:sz w:val="24"/>
          <w:szCs w:val="24"/>
        </w:rPr>
      </w:pPr>
      <w:r>
        <w:rPr>
          <w:rFonts w:ascii="Arial" w:hAnsi="Arial" w:cs="Arial"/>
          <w:sz w:val="24"/>
          <w:szCs w:val="24"/>
        </w:rPr>
        <w:t xml:space="preserve">En el funcionamiento de este órgano, considero necesario promover una mayor participación de sus miembros en los temas que se discuten, así como continuar revisando la calidad de los acuerdos que se adoptan, su divulgación y publicación.    </w:t>
      </w:r>
    </w:p>
    <w:p w:rsidR="0064054E" w:rsidRDefault="0064054E" w:rsidP="0064054E">
      <w:pPr>
        <w:pStyle w:val="Sinespaciado"/>
        <w:jc w:val="both"/>
        <w:rPr>
          <w:rFonts w:ascii="Arial" w:hAnsi="Arial" w:cs="Arial"/>
          <w:sz w:val="24"/>
          <w:szCs w:val="24"/>
        </w:rPr>
      </w:pPr>
    </w:p>
    <w:p w:rsidR="0064054E" w:rsidRDefault="0064054E" w:rsidP="002E3A1B">
      <w:pPr>
        <w:pStyle w:val="Sinespaciado"/>
        <w:jc w:val="both"/>
        <w:rPr>
          <w:rFonts w:ascii="Arial" w:hAnsi="Arial" w:cs="Arial"/>
          <w:sz w:val="24"/>
          <w:szCs w:val="24"/>
        </w:rPr>
      </w:pPr>
      <w:r>
        <w:rPr>
          <w:rFonts w:ascii="Arial" w:hAnsi="Arial" w:cs="Arial"/>
          <w:sz w:val="24"/>
          <w:szCs w:val="24"/>
        </w:rPr>
        <w:t>He sido exigente con la implementación y control de las indicaciones y disposiciones normativas de las instancias superiores y la respuesta a tiempo de las mismas, asunto en el que debemos continuar avanzando.</w:t>
      </w:r>
      <w:r w:rsidRPr="006E2A62">
        <w:rPr>
          <w:rFonts w:ascii="Arial" w:hAnsi="Arial" w:cs="Arial"/>
          <w:sz w:val="24"/>
          <w:szCs w:val="24"/>
        </w:rPr>
        <w:t xml:space="preserve"> </w:t>
      </w:r>
    </w:p>
    <w:p w:rsidR="002E3A1B" w:rsidRPr="002E3A1B" w:rsidRDefault="002E3A1B" w:rsidP="002E3A1B">
      <w:pPr>
        <w:pStyle w:val="Sinespaciado"/>
        <w:jc w:val="both"/>
        <w:rPr>
          <w:rFonts w:ascii="Arial" w:hAnsi="Arial" w:cs="Arial"/>
          <w:sz w:val="24"/>
          <w:szCs w:val="24"/>
        </w:rPr>
      </w:pPr>
    </w:p>
    <w:p w:rsidR="00300A2A" w:rsidRPr="00FD4FC8" w:rsidRDefault="00752E46" w:rsidP="00300A2A">
      <w:pPr>
        <w:pStyle w:val="Sinespaciado"/>
        <w:jc w:val="both"/>
        <w:rPr>
          <w:rFonts w:ascii="Arial" w:hAnsi="Arial" w:cs="Arial"/>
          <w:sz w:val="24"/>
          <w:szCs w:val="24"/>
        </w:rPr>
      </w:pPr>
      <w:r w:rsidRPr="00B700F4">
        <w:rPr>
          <w:rFonts w:ascii="Arial" w:hAnsi="Arial" w:cs="Arial"/>
          <w:sz w:val="24"/>
          <w:szCs w:val="24"/>
        </w:rPr>
        <w:t xml:space="preserve">Especial atención </w:t>
      </w:r>
      <w:r w:rsidR="000A4855">
        <w:rPr>
          <w:rFonts w:ascii="Arial" w:hAnsi="Arial" w:cs="Arial"/>
          <w:sz w:val="24"/>
          <w:szCs w:val="24"/>
        </w:rPr>
        <w:t xml:space="preserve">se </w:t>
      </w:r>
      <w:r w:rsidRPr="00B700F4">
        <w:rPr>
          <w:rFonts w:ascii="Arial" w:hAnsi="Arial" w:cs="Arial"/>
          <w:sz w:val="24"/>
          <w:szCs w:val="24"/>
        </w:rPr>
        <w:t>h</w:t>
      </w:r>
      <w:r w:rsidR="000A4855">
        <w:rPr>
          <w:rFonts w:ascii="Arial" w:hAnsi="Arial" w:cs="Arial"/>
          <w:sz w:val="24"/>
          <w:szCs w:val="24"/>
        </w:rPr>
        <w:t>a</w:t>
      </w:r>
      <w:bookmarkStart w:id="0" w:name="_GoBack"/>
      <w:bookmarkEnd w:id="0"/>
      <w:r w:rsidRPr="00B700F4">
        <w:rPr>
          <w:rFonts w:ascii="Arial" w:hAnsi="Arial" w:cs="Arial"/>
          <w:sz w:val="24"/>
          <w:szCs w:val="24"/>
        </w:rPr>
        <w:t xml:space="preserve"> prestado </w:t>
      </w:r>
      <w:r w:rsidR="00205D79" w:rsidRPr="00B700F4">
        <w:rPr>
          <w:rFonts w:ascii="Arial" w:hAnsi="Arial" w:cs="Arial"/>
          <w:sz w:val="24"/>
          <w:szCs w:val="24"/>
        </w:rPr>
        <w:t>a</w:t>
      </w:r>
      <w:r w:rsidR="003C58ED" w:rsidRPr="00B700F4">
        <w:rPr>
          <w:rFonts w:ascii="Arial" w:hAnsi="Arial" w:cs="Arial"/>
          <w:sz w:val="24"/>
          <w:szCs w:val="24"/>
        </w:rPr>
        <w:t xml:space="preserve"> la política de cuadro</w:t>
      </w:r>
      <w:r w:rsidR="007A6390" w:rsidRPr="00B700F4">
        <w:rPr>
          <w:rFonts w:ascii="Arial" w:hAnsi="Arial" w:cs="Arial"/>
          <w:sz w:val="24"/>
          <w:szCs w:val="24"/>
        </w:rPr>
        <w:t>s</w:t>
      </w:r>
      <w:r w:rsidR="003C58ED" w:rsidRPr="00B700F4">
        <w:rPr>
          <w:rFonts w:ascii="Arial" w:hAnsi="Arial" w:cs="Arial"/>
          <w:sz w:val="24"/>
          <w:szCs w:val="24"/>
        </w:rPr>
        <w:t xml:space="preserve">, </w:t>
      </w:r>
      <w:r w:rsidR="00FD4FC8" w:rsidRPr="00B700F4">
        <w:rPr>
          <w:rFonts w:ascii="Arial" w:hAnsi="Arial" w:cs="Arial"/>
          <w:sz w:val="24"/>
          <w:szCs w:val="24"/>
        </w:rPr>
        <w:t xml:space="preserve">hasta la fecha </w:t>
      </w:r>
      <w:r w:rsidR="0005001C">
        <w:rPr>
          <w:rFonts w:ascii="Arial" w:hAnsi="Arial" w:cs="Arial"/>
          <w:sz w:val="24"/>
          <w:szCs w:val="24"/>
        </w:rPr>
        <w:t xml:space="preserve">en la provincia </w:t>
      </w:r>
      <w:r w:rsidR="00FD4FC8" w:rsidRPr="00B700F4">
        <w:rPr>
          <w:rFonts w:ascii="Arial" w:hAnsi="Arial" w:cs="Arial"/>
          <w:sz w:val="24"/>
          <w:szCs w:val="24"/>
        </w:rPr>
        <w:t xml:space="preserve">se </w:t>
      </w:r>
      <w:r w:rsidR="007E643B" w:rsidRPr="00B700F4">
        <w:rPr>
          <w:rFonts w:ascii="Arial" w:hAnsi="Arial" w:cs="Arial"/>
          <w:sz w:val="24"/>
          <w:szCs w:val="24"/>
        </w:rPr>
        <w:t>alcanza</w:t>
      </w:r>
      <w:r w:rsidR="00FD4FC8" w:rsidRPr="00B700F4">
        <w:rPr>
          <w:rFonts w:ascii="Arial" w:hAnsi="Arial" w:cs="Arial"/>
          <w:sz w:val="24"/>
          <w:szCs w:val="24"/>
        </w:rPr>
        <w:t xml:space="preserve"> </w:t>
      </w:r>
      <w:r w:rsidR="007E643B" w:rsidRPr="00B700F4">
        <w:rPr>
          <w:rFonts w:ascii="Arial" w:hAnsi="Arial" w:cs="Arial"/>
          <w:sz w:val="24"/>
          <w:szCs w:val="24"/>
        </w:rPr>
        <w:t>el 9</w:t>
      </w:r>
      <w:r w:rsidR="00DF0DB2" w:rsidRPr="00B700F4">
        <w:rPr>
          <w:rFonts w:ascii="Arial" w:hAnsi="Arial" w:cs="Arial"/>
          <w:sz w:val="24"/>
          <w:szCs w:val="24"/>
        </w:rPr>
        <w:t>1.7</w:t>
      </w:r>
      <w:r w:rsidR="007E643B" w:rsidRPr="00B700F4">
        <w:rPr>
          <w:rFonts w:ascii="Arial" w:hAnsi="Arial" w:cs="Arial"/>
          <w:sz w:val="24"/>
          <w:szCs w:val="24"/>
        </w:rPr>
        <w:t>% de completamiento</w:t>
      </w:r>
      <w:r w:rsidR="00494526" w:rsidRPr="00B700F4">
        <w:rPr>
          <w:rFonts w:ascii="Arial" w:hAnsi="Arial" w:cs="Arial"/>
          <w:sz w:val="24"/>
          <w:szCs w:val="24"/>
        </w:rPr>
        <w:t xml:space="preserve"> de</w:t>
      </w:r>
      <w:r w:rsidR="00DF0DB2" w:rsidRPr="00B700F4">
        <w:rPr>
          <w:rFonts w:ascii="Arial" w:hAnsi="Arial" w:cs="Arial"/>
          <w:sz w:val="24"/>
          <w:szCs w:val="24"/>
        </w:rPr>
        <w:t xml:space="preserve"> la plantilla y el 91,1% de </w:t>
      </w:r>
      <w:r w:rsidR="00494526" w:rsidRPr="00B700F4">
        <w:rPr>
          <w:rFonts w:ascii="Arial" w:hAnsi="Arial" w:cs="Arial"/>
          <w:sz w:val="24"/>
          <w:szCs w:val="24"/>
        </w:rPr>
        <w:t>los cargos decisorios</w:t>
      </w:r>
      <w:r w:rsidR="00300A2A" w:rsidRPr="00B700F4">
        <w:rPr>
          <w:rFonts w:ascii="Arial" w:hAnsi="Arial" w:cs="Arial"/>
          <w:sz w:val="24"/>
          <w:szCs w:val="24"/>
        </w:rPr>
        <w:t xml:space="preserve">. </w:t>
      </w:r>
      <w:r w:rsidR="0061269F" w:rsidRPr="00B700F4">
        <w:rPr>
          <w:rFonts w:ascii="Arial" w:hAnsi="Arial" w:cs="Arial"/>
          <w:sz w:val="24"/>
          <w:szCs w:val="24"/>
        </w:rPr>
        <w:t xml:space="preserve">En este </w:t>
      </w:r>
      <w:r w:rsidR="0061269F" w:rsidRPr="00FD4FC8">
        <w:rPr>
          <w:rFonts w:ascii="Arial" w:hAnsi="Arial" w:cs="Arial"/>
          <w:sz w:val="24"/>
          <w:szCs w:val="24"/>
        </w:rPr>
        <w:t>sentido</w:t>
      </w:r>
      <w:r w:rsidR="00300A2A" w:rsidRPr="00FD4FC8">
        <w:rPr>
          <w:rFonts w:ascii="Arial" w:eastAsia="Calibri" w:hAnsi="Arial" w:cs="Arial"/>
          <w:sz w:val="24"/>
          <w:szCs w:val="24"/>
        </w:rPr>
        <w:t xml:space="preserve"> se requiere perfeccionar el trabajo con la reserva, así como el completamiento y estabilidad de los cuadros, fundamentalmente en las administraciones municipales. </w:t>
      </w:r>
    </w:p>
    <w:p w:rsidR="00300A2A" w:rsidRDefault="00300A2A" w:rsidP="003C58ED">
      <w:pPr>
        <w:pStyle w:val="Sinespaciado"/>
        <w:jc w:val="both"/>
        <w:rPr>
          <w:rFonts w:ascii="Arial" w:hAnsi="Arial" w:cs="Arial"/>
          <w:sz w:val="24"/>
          <w:szCs w:val="24"/>
        </w:rPr>
      </w:pPr>
    </w:p>
    <w:p w:rsidR="003C58ED" w:rsidRPr="00EE538D" w:rsidRDefault="003C58ED" w:rsidP="003C58ED">
      <w:pPr>
        <w:pStyle w:val="Sinespaciado"/>
        <w:jc w:val="both"/>
        <w:rPr>
          <w:rFonts w:ascii="Arial" w:hAnsi="Arial" w:cs="Arial"/>
          <w:sz w:val="24"/>
          <w:szCs w:val="24"/>
        </w:rPr>
      </w:pPr>
      <w:r w:rsidRPr="00EE538D">
        <w:rPr>
          <w:rFonts w:ascii="Arial" w:hAnsi="Arial" w:cs="Arial"/>
          <w:sz w:val="24"/>
          <w:szCs w:val="24"/>
        </w:rPr>
        <w:t xml:space="preserve">Se implementó de conjunto con la Universidad, la estrategia de preparación y superación de los cuadros, aprobada en el Consejo Provincial, asunto </w:t>
      </w:r>
      <w:r>
        <w:rPr>
          <w:rFonts w:ascii="Arial" w:hAnsi="Arial" w:cs="Arial"/>
          <w:sz w:val="24"/>
          <w:szCs w:val="24"/>
        </w:rPr>
        <w:t>que</w:t>
      </w:r>
      <w:r w:rsidRPr="00EE538D">
        <w:rPr>
          <w:rFonts w:ascii="Arial" w:hAnsi="Arial" w:cs="Arial"/>
          <w:sz w:val="24"/>
          <w:szCs w:val="24"/>
        </w:rPr>
        <w:t xml:space="preserve"> debemos continuar atendiendo, pues se requiere de directivos más preparados y con las competencias que demandan los problemas de orden económico y social que hoy enfrenta la administración.     </w:t>
      </w:r>
    </w:p>
    <w:p w:rsidR="003C58ED" w:rsidRDefault="003C58ED" w:rsidP="003C58ED">
      <w:pPr>
        <w:pStyle w:val="Sinespaciado"/>
        <w:jc w:val="both"/>
        <w:rPr>
          <w:rFonts w:ascii="Arial" w:hAnsi="Arial" w:cs="Arial"/>
          <w:sz w:val="24"/>
          <w:szCs w:val="24"/>
          <w:lang w:val="es-ES"/>
        </w:rPr>
      </w:pPr>
    </w:p>
    <w:p w:rsidR="003C58ED" w:rsidRDefault="003C58ED" w:rsidP="003C58ED">
      <w:pPr>
        <w:pStyle w:val="Sinespaciado"/>
        <w:jc w:val="both"/>
        <w:rPr>
          <w:rFonts w:ascii="Arial" w:eastAsia="Calibri" w:hAnsi="Arial" w:cs="Arial"/>
          <w:sz w:val="24"/>
          <w:szCs w:val="24"/>
          <w:lang w:val="es-ES"/>
        </w:rPr>
      </w:pPr>
      <w:r>
        <w:rPr>
          <w:rFonts w:ascii="Arial" w:eastAsia="Calibri" w:hAnsi="Arial" w:cs="Arial"/>
          <w:sz w:val="24"/>
          <w:szCs w:val="24"/>
          <w:lang w:val="es-ES"/>
        </w:rPr>
        <w:t xml:space="preserve">Se ha establecido un vínculo estrecho con los </w:t>
      </w:r>
      <w:r w:rsidR="00D10A4C">
        <w:rPr>
          <w:rFonts w:ascii="Arial" w:eastAsia="Calibri" w:hAnsi="Arial" w:cs="Arial"/>
          <w:sz w:val="24"/>
          <w:szCs w:val="24"/>
          <w:lang w:val="es-ES"/>
        </w:rPr>
        <w:t>municipios</w:t>
      </w:r>
      <w:r>
        <w:rPr>
          <w:rFonts w:ascii="Arial" w:eastAsia="Calibri" w:hAnsi="Arial" w:cs="Arial"/>
          <w:sz w:val="24"/>
          <w:szCs w:val="24"/>
          <w:lang w:val="es-ES"/>
        </w:rPr>
        <w:t>, mediante las acciones previstas en el sistema de trabajo. Las</w:t>
      </w:r>
      <w:r w:rsidRPr="006E2A62">
        <w:rPr>
          <w:rFonts w:ascii="Arial" w:eastAsia="Calibri" w:hAnsi="Arial" w:cs="Arial"/>
          <w:sz w:val="24"/>
          <w:szCs w:val="24"/>
          <w:lang w:val="es-ES"/>
        </w:rPr>
        <w:t xml:space="preserve"> relaciones</w:t>
      </w:r>
      <w:r>
        <w:rPr>
          <w:rFonts w:ascii="Arial" w:eastAsia="Calibri" w:hAnsi="Arial" w:cs="Arial"/>
          <w:sz w:val="24"/>
          <w:szCs w:val="24"/>
          <w:lang w:val="es-ES"/>
        </w:rPr>
        <w:t xml:space="preserve"> son </w:t>
      </w:r>
      <w:r w:rsidRPr="006E2A62">
        <w:rPr>
          <w:rFonts w:ascii="Arial" w:eastAsia="Calibri" w:hAnsi="Arial" w:cs="Arial"/>
          <w:sz w:val="24"/>
          <w:szCs w:val="24"/>
          <w:lang w:val="es-ES"/>
        </w:rPr>
        <w:t>de coordinación</w:t>
      </w:r>
      <w:r w:rsidR="00704375">
        <w:rPr>
          <w:rFonts w:ascii="Arial" w:eastAsia="Calibri" w:hAnsi="Arial" w:cs="Arial"/>
          <w:sz w:val="24"/>
          <w:szCs w:val="24"/>
          <w:lang w:val="es-ES"/>
        </w:rPr>
        <w:t xml:space="preserve"> y armonización de intereses</w:t>
      </w:r>
      <w:r>
        <w:rPr>
          <w:rFonts w:ascii="Arial" w:eastAsia="Calibri" w:hAnsi="Arial" w:cs="Arial"/>
          <w:sz w:val="24"/>
          <w:szCs w:val="24"/>
          <w:lang w:val="es-ES"/>
        </w:rPr>
        <w:t>, con</w:t>
      </w:r>
      <w:r w:rsidRPr="006E2A62">
        <w:rPr>
          <w:rFonts w:ascii="Arial" w:eastAsia="Calibri" w:hAnsi="Arial" w:cs="Arial"/>
          <w:sz w:val="24"/>
          <w:szCs w:val="24"/>
          <w:lang w:val="es-ES"/>
        </w:rPr>
        <w:t xml:space="preserve"> </w:t>
      </w:r>
      <w:r>
        <w:rPr>
          <w:rFonts w:ascii="Arial" w:eastAsia="Calibri" w:hAnsi="Arial" w:cs="Arial"/>
          <w:sz w:val="24"/>
          <w:szCs w:val="24"/>
          <w:lang w:val="es-ES"/>
        </w:rPr>
        <w:t>respeto a</w:t>
      </w:r>
      <w:r w:rsidRPr="006E2A62">
        <w:rPr>
          <w:rFonts w:ascii="Arial" w:eastAsia="Calibri" w:hAnsi="Arial" w:cs="Arial"/>
          <w:sz w:val="24"/>
          <w:szCs w:val="24"/>
          <w:lang w:val="es-ES"/>
        </w:rPr>
        <w:t xml:space="preserve"> la autonomía municipal. </w:t>
      </w:r>
      <w:r>
        <w:rPr>
          <w:rFonts w:ascii="Arial" w:eastAsia="Calibri" w:hAnsi="Arial" w:cs="Arial"/>
          <w:sz w:val="24"/>
          <w:szCs w:val="24"/>
          <w:lang w:val="es-ES"/>
        </w:rPr>
        <w:t xml:space="preserve">He participado en reuniones de los consejos de la administración, sesiones de las asambleas y reuniones de los consejos populares, en los 8 municipios. </w:t>
      </w:r>
    </w:p>
    <w:p w:rsidR="003C58ED" w:rsidRDefault="003C58ED" w:rsidP="003C58ED">
      <w:pPr>
        <w:pStyle w:val="Sinespaciado"/>
        <w:jc w:val="both"/>
        <w:rPr>
          <w:rFonts w:ascii="Arial" w:eastAsia="Calibri" w:hAnsi="Arial" w:cs="Arial"/>
          <w:sz w:val="24"/>
          <w:szCs w:val="24"/>
          <w:lang w:val="es-ES"/>
        </w:rPr>
      </w:pPr>
    </w:p>
    <w:p w:rsidR="003C58ED" w:rsidRDefault="003C58ED" w:rsidP="003C58ED">
      <w:pPr>
        <w:pStyle w:val="Sinespaciado"/>
        <w:jc w:val="both"/>
        <w:rPr>
          <w:rFonts w:ascii="Arial" w:hAnsi="Arial" w:cs="Arial"/>
          <w:sz w:val="24"/>
          <w:szCs w:val="24"/>
        </w:rPr>
      </w:pPr>
      <w:r>
        <w:rPr>
          <w:rFonts w:ascii="Arial" w:hAnsi="Arial" w:cs="Arial"/>
          <w:sz w:val="24"/>
          <w:szCs w:val="24"/>
        </w:rPr>
        <w:lastRenderedPageBreak/>
        <w:t>Una tarea atendida con prioridad ha sido e</w:t>
      </w:r>
      <w:r w:rsidRPr="006E2A62">
        <w:rPr>
          <w:rFonts w:ascii="Arial" w:hAnsi="Arial" w:cs="Arial"/>
          <w:sz w:val="24"/>
          <w:szCs w:val="24"/>
        </w:rPr>
        <w:t xml:space="preserve">l </w:t>
      </w:r>
      <w:r w:rsidRPr="001D32FC">
        <w:rPr>
          <w:rFonts w:ascii="Arial" w:hAnsi="Arial" w:cs="Arial"/>
          <w:b/>
          <w:sz w:val="24"/>
          <w:szCs w:val="24"/>
        </w:rPr>
        <w:t>control a la ejecución del</w:t>
      </w:r>
      <w:r w:rsidRPr="001D32FC">
        <w:rPr>
          <w:rFonts w:ascii="Arial" w:hAnsi="Arial" w:cs="Arial"/>
          <w:sz w:val="24"/>
          <w:szCs w:val="24"/>
        </w:rPr>
        <w:t xml:space="preserve"> </w:t>
      </w:r>
      <w:r w:rsidRPr="00444419">
        <w:rPr>
          <w:rFonts w:ascii="Arial" w:hAnsi="Arial" w:cs="Arial"/>
          <w:b/>
          <w:sz w:val="24"/>
          <w:szCs w:val="24"/>
        </w:rPr>
        <w:t>Plan de la Economía y el Presupuesto</w:t>
      </w:r>
      <w:r>
        <w:rPr>
          <w:rFonts w:ascii="Arial" w:hAnsi="Arial" w:cs="Arial"/>
          <w:b/>
          <w:sz w:val="24"/>
          <w:szCs w:val="24"/>
        </w:rPr>
        <w:t xml:space="preserve">, </w:t>
      </w:r>
      <w:r w:rsidRPr="006F0FFA">
        <w:rPr>
          <w:rFonts w:ascii="Arial" w:hAnsi="Arial" w:cs="Arial"/>
          <w:sz w:val="24"/>
          <w:szCs w:val="24"/>
        </w:rPr>
        <w:t>realizándose</w:t>
      </w:r>
      <w:r>
        <w:rPr>
          <w:rFonts w:ascii="Arial" w:hAnsi="Arial" w:cs="Arial"/>
          <w:sz w:val="24"/>
          <w:szCs w:val="24"/>
        </w:rPr>
        <w:t xml:space="preserve"> todos los meses los despachos y plenarias de la economía con la participación de empresas y unidades presupuestadas de la administración provincial y los municipios</w:t>
      </w:r>
      <w:r w:rsidRPr="006F0FFA">
        <w:rPr>
          <w:rFonts w:ascii="Arial" w:hAnsi="Arial" w:cs="Arial"/>
          <w:sz w:val="24"/>
          <w:szCs w:val="24"/>
        </w:rPr>
        <w:t>.</w:t>
      </w:r>
      <w:r w:rsidR="003D6E5F">
        <w:rPr>
          <w:rFonts w:ascii="Arial" w:hAnsi="Arial" w:cs="Arial"/>
          <w:sz w:val="24"/>
          <w:szCs w:val="24"/>
        </w:rPr>
        <w:t xml:space="preserve"> </w:t>
      </w:r>
      <w:r w:rsidR="00F81864">
        <w:rPr>
          <w:rFonts w:ascii="Arial" w:hAnsi="Arial" w:cs="Arial"/>
          <w:sz w:val="24"/>
          <w:szCs w:val="24"/>
        </w:rPr>
        <w:t>No obstante se presentan incumplimientos en varios indicadores donde no se alcanzan los niveles previstos.</w:t>
      </w:r>
      <w:r w:rsidRPr="006F0FFA">
        <w:rPr>
          <w:rFonts w:ascii="Arial" w:hAnsi="Arial" w:cs="Arial"/>
          <w:sz w:val="24"/>
          <w:szCs w:val="24"/>
        </w:rPr>
        <w:t xml:space="preserve"> </w:t>
      </w:r>
    </w:p>
    <w:p w:rsidR="003C58ED" w:rsidRDefault="003C58ED" w:rsidP="003C58ED">
      <w:pPr>
        <w:pStyle w:val="Sinespaciado"/>
        <w:jc w:val="both"/>
        <w:rPr>
          <w:rFonts w:ascii="Arial" w:hAnsi="Arial" w:cs="Arial"/>
          <w:sz w:val="24"/>
          <w:szCs w:val="24"/>
        </w:rPr>
      </w:pPr>
    </w:p>
    <w:p w:rsidR="003C58ED" w:rsidRPr="006A1402" w:rsidRDefault="007219B0" w:rsidP="003C58ED">
      <w:pPr>
        <w:pStyle w:val="Sinespaciado"/>
        <w:jc w:val="both"/>
        <w:rPr>
          <w:rFonts w:ascii="Arial" w:hAnsi="Arial" w:cs="Arial"/>
          <w:color w:val="FF0000"/>
          <w:sz w:val="24"/>
          <w:szCs w:val="24"/>
        </w:rPr>
      </w:pPr>
      <w:r>
        <w:rPr>
          <w:rFonts w:ascii="Arial" w:hAnsi="Arial" w:cs="Arial"/>
          <w:sz w:val="24"/>
          <w:szCs w:val="24"/>
        </w:rPr>
        <w:t>Al cierre del mes de octubre l</w:t>
      </w:r>
      <w:r w:rsidR="001732BA">
        <w:rPr>
          <w:rFonts w:ascii="Arial" w:hAnsi="Arial" w:cs="Arial"/>
          <w:sz w:val="24"/>
          <w:szCs w:val="24"/>
        </w:rPr>
        <w:t xml:space="preserve">as ventas netas se cumplen </w:t>
      </w:r>
      <w:r>
        <w:rPr>
          <w:rFonts w:ascii="Arial" w:hAnsi="Arial" w:cs="Arial"/>
          <w:sz w:val="24"/>
          <w:szCs w:val="24"/>
        </w:rPr>
        <w:t>al</w:t>
      </w:r>
      <w:r w:rsidR="003C58ED" w:rsidRPr="006E2A62">
        <w:rPr>
          <w:rFonts w:ascii="Arial" w:hAnsi="Arial" w:cs="Arial"/>
          <w:sz w:val="24"/>
          <w:szCs w:val="24"/>
        </w:rPr>
        <w:t xml:space="preserve"> </w:t>
      </w:r>
      <w:r w:rsidR="003C58ED" w:rsidRPr="001C677B">
        <w:rPr>
          <w:rFonts w:ascii="Arial" w:hAnsi="Arial" w:cs="Arial"/>
          <w:sz w:val="24"/>
          <w:szCs w:val="24"/>
        </w:rPr>
        <w:t>7</w:t>
      </w:r>
      <w:r w:rsidR="001C677B" w:rsidRPr="001C677B">
        <w:rPr>
          <w:rFonts w:ascii="Arial" w:hAnsi="Arial" w:cs="Arial"/>
          <w:sz w:val="24"/>
          <w:szCs w:val="24"/>
        </w:rPr>
        <w:t>9</w:t>
      </w:r>
      <w:r w:rsidR="003C58ED" w:rsidRPr="001C677B">
        <w:rPr>
          <w:rFonts w:ascii="Arial" w:hAnsi="Arial" w:cs="Arial"/>
          <w:sz w:val="24"/>
          <w:szCs w:val="24"/>
        </w:rPr>
        <w:t>.</w:t>
      </w:r>
      <w:r w:rsidR="001C677B" w:rsidRPr="001C677B">
        <w:rPr>
          <w:rFonts w:ascii="Arial" w:hAnsi="Arial" w:cs="Arial"/>
          <w:sz w:val="24"/>
          <w:szCs w:val="24"/>
        </w:rPr>
        <w:t xml:space="preserve">4 </w:t>
      </w:r>
      <w:r w:rsidR="003C58ED" w:rsidRPr="001C677B">
        <w:rPr>
          <w:rFonts w:ascii="Arial" w:hAnsi="Arial" w:cs="Arial"/>
          <w:sz w:val="24"/>
          <w:szCs w:val="24"/>
        </w:rPr>
        <w:t>%</w:t>
      </w:r>
      <w:r w:rsidR="003C58ED" w:rsidRPr="001C677B">
        <w:rPr>
          <w:rFonts w:ascii="Arial" w:hAnsi="Arial" w:cs="Arial"/>
          <w:sz w:val="24"/>
          <w:szCs w:val="24"/>
          <w:lang w:val="es-ES" w:eastAsia="es-ES"/>
        </w:rPr>
        <w:t xml:space="preserve">; </w:t>
      </w:r>
      <w:r w:rsidR="000845FC">
        <w:rPr>
          <w:rFonts w:ascii="Arial" w:hAnsi="Arial" w:cs="Arial"/>
          <w:sz w:val="24"/>
          <w:szCs w:val="24"/>
          <w:lang w:val="es-ES" w:eastAsia="es-ES"/>
        </w:rPr>
        <w:t>s</w:t>
      </w:r>
      <w:r w:rsidR="003C58ED" w:rsidRPr="00BD66DC">
        <w:rPr>
          <w:rFonts w:ascii="Arial" w:hAnsi="Arial" w:cs="Arial"/>
          <w:sz w:val="24"/>
          <w:szCs w:val="24"/>
          <w:lang w:val="es-ES" w:eastAsia="es-ES"/>
        </w:rPr>
        <w:t xml:space="preserve">in la Refinería al </w:t>
      </w:r>
      <w:r w:rsidR="001C677B" w:rsidRPr="00BD66DC">
        <w:rPr>
          <w:rFonts w:ascii="Arial" w:hAnsi="Arial" w:cs="Arial"/>
          <w:sz w:val="24"/>
          <w:szCs w:val="24"/>
          <w:lang w:val="es-ES" w:eastAsia="es-ES"/>
        </w:rPr>
        <w:t>107.7</w:t>
      </w:r>
      <w:r w:rsidR="003C58ED" w:rsidRPr="00BD66DC">
        <w:rPr>
          <w:rFonts w:ascii="Arial" w:hAnsi="Arial" w:cs="Arial"/>
          <w:sz w:val="24"/>
          <w:szCs w:val="24"/>
          <w:lang w:val="es-ES" w:eastAsia="es-ES"/>
        </w:rPr>
        <w:t xml:space="preserve"> %. </w:t>
      </w:r>
      <w:r w:rsidR="003C58ED" w:rsidRPr="006E2A62">
        <w:rPr>
          <w:rFonts w:ascii="Arial" w:hAnsi="Arial" w:cs="Arial"/>
          <w:sz w:val="24"/>
          <w:szCs w:val="24"/>
          <w:lang w:val="es-ES" w:eastAsia="es-ES"/>
        </w:rPr>
        <w:t>Las</w:t>
      </w:r>
      <w:r w:rsidR="003C58ED" w:rsidRPr="006E2A62">
        <w:rPr>
          <w:rFonts w:ascii="Arial" w:hAnsi="Arial" w:cs="Arial"/>
          <w:sz w:val="24"/>
          <w:szCs w:val="24"/>
          <w:lang w:val="es-ES"/>
        </w:rPr>
        <w:t xml:space="preserve"> utilidades</w:t>
      </w:r>
      <w:r w:rsidR="003C58ED" w:rsidRPr="006E2A62">
        <w:rPr>
          <w:rFonts w:ascii="Arial" w:hAnsi="Arial" w:cs="Arial"/>
          <w:b/>
          <w:sz w:val="24"/>
          <w:szCs w:val="24"/>
          <w:lang w:val="es-ES"/>
        </w:rPr>
        <w:t xml:space="preserve"> </w:t>
      </w:r>
      <w:r w:rsidR="003C58ED" w:rsidRPr="00BD66DC">
        <w:rPr>
          <w:rFonts w:ascii="Arial" w:hAnsi="Arial" w:cs="Arial"/>
          <w:sz w:val="24"/>
          <w:szCs w:val="24"/>
          <w:lang w:val="es-ES"/>
        </w:rPr>
        <w:t xml:space="preserve">se cumplen al </w:t>
      </w:r>
      <w:r w:rsidR="00BD66DC" w:rsidRPr="00BD66DC">
        <w:rPr>
          <w:rFonts w:ascii="Arial" w:hAnsi="Arial" w:cs="Arial"/>
          <w:sz w:val="24"/>
          <w:szCs w:val="24"/>
          <w:lang w:val="es-ES"/>
        </w:rPr>
        <w:t>100.6</w:t>
      </w:r>
      <w:r w:rsidR="003C58ED" w:rsidRPr="00BD66DC">
        <w:rPr>
          <w:rFonts w:ascii="Arial" w:hAnsi="Arial" w:cs="Arial"/>
          <w:sz w:val="24"/>
          <w:szCs w:val="24"/>
          <w:lang w:val="es-ES"/>
        </w:rPr>
        <w:t>%</w:t>
      </w:r>
      <w:r w:rsidR="006A1402" w:rsidRPr="00BD66DC">
        <w:rPr>
          <w:rFonts w:ascii="Arial" w:hAnsi="Arial" w:cs="Arial"/>
          <w:sz w:val="24"/>
          <w:szCs w:val="24"/>
          <w:lang w:val="es-ES"/>
        </w:rPr>
        <w:t>,</w:t>
      </w:r>
      <w:r w:rsidR="003C58ED" w:rsidRPr="00BD66DC">
        <w:rPr>
          <w:rFonts w:ascii="Arial" w:hAnsi="Arial" w:cs="Arial"/>
          <w:sz w:val="24"/>
          <w:szCs w:val="24"/>
          <w:lang w:val="es-ES" w:eastAsia="es-ES"/>
        </w:rPr>
        <w:t xml:space="preserve"> </w:t>
      </w:r>
      <w:r w:rsidR="003C58ED" w:rsidRPr="001E0F17">
        <w:rPr>
          <w:rFonts w:ascii="Arial" w:hAnsi="Arial" w:cs="Arial"/>
          <w:sz w:val="24"/>
          <w:szCs w:val="24"/>
          <w:lang w:val="es-ES" w:eastAsia="es-ES"/>
        </w:rPr>
        <w:t>1</w:t>
      </w:r>
      <w:r w:rsidR="00BD66DC" w:rsidRPr="001E0F17">
        <w:rPr>
          <w:rFonts w:ascii="Arial" w:hAnsi="Arial" w:cs="Arial"/>
          <w:sz w:val="24"/>
          <w:szCs w:val="24"/>
          <w:lang w:val="es-ES" w:eastAsia="es-ES"/>
        </w:rPr>
        <w:t>4</w:t>
      </w:r>
      <w:r w:rsidR="003C58ED" w:rsidRPr="001E0F17">
        <w:rPr>
          <w:rFonts w:ascii="Arial" w:hAnsi="Arial" w:cs="Arial"/>
          <w:sz w:val="24"/>
          <w:szCs w:val="24"/>
          <w:lang w:val="es-ES" w:eastAsia="es-ES"/>
        </w:rPr>
        <w:t xml:space="preserve"> empresas obtienen resultados negativos en su gestión, lográndose reducir en un 5</w:t>
      </w:r>
      <w:r w:rsidR="001E0F17" w:rsidRPr="001E0F17">
        <w:rPr>
          <w:rFonts w:ascii="Arial" w:hAnsi="Arial" w:cs="Arial"/>
          <w:sz w:val="24"/>
          <w:szCs w:val="24"/>
          <w:lang w:val="es-ES" w:eastAsia="es-ES"/>
        </w:rPr>
        <w:t>8</w:t>
      </w:r>
      <w:r w:rsidR="003C58ED" w:rsidRPr="001E0F17">
        <w:rPr>
          <w:rFonts w:ascii="Arial" w:hAnsi="Arial" w:cs="Arial"/>
          <w:sz w:val="24"/>
          <w:szCs w:val="24"/>
          <w:lang w:val="es-ES" w:eastAsia="es-ES"/>
        </w:rPr>
        <w:t>% con respecto al año anterior</w:t>
      </w:r>
      <w:r w:rsidR="003C58ED" w:rsidRPr="006A1402">
        <w:rPr>
          <w:rFonts w:ascii="Arial" w:hAnsi="Arial" w:cs="Arial"/>
          <w:color w:val="FF0000"/>
          <w:sz w:val="24"/>
          <w:szCs w:val="24"/>
          <w:lang w:val="es-ES" w:eastAsia="es-ES"/>
        </w:rPr>
        <w:t xml:space="preserve">. </w:t>
      </w:r>
    </w:p>
    <w:p w:rsidR="003C58ED" w:rsidRDefault="003C58ED" w:rsidP="003C58ED">
      <w:pPr>
        <w:pStyle w:val="Sinespaciado"/>
        <w:jc w:val="both"/>
        <w:rPr>
          <w:rFonts w:ascii="Arial" w:hAnsi="Arial" w:cs="Arial"/>
          <w:sz w:val="24"/>
          <w:szCs w:val="24"/>
        </w:rPr>
      </w:pPr>
    </w:p>
    <w:p w:rsidR="003C58ED" w:rsidRPr="006E2A62" w:rsidRDefault="004C5352" w:rsidP="003C58ED">
      <w:pPr>
        <w:pStyle w:val="Sinespaciado"/>
        <w:jc w:val="both"/>
        <w:rPr>
          <w:rFonts w:ascii="Arial" w:eastAsia="Calibri" w:hAnsi="Arial" w:cs="Arial"/>
          <w:sz w:val="24"/>
          <w:szCs w:val="24"/>
        </w:rPr>
      </w:pPr>
      <w:r>
        <w:rPr>
          <w:rFonts w:ascii="Arial" w:hAnsi="Arial" w:cs="Arial"/>
          <w:sz w:val="24"/>
          <w:szCs w:val="24"/>
        </w:rPr>
        <w:t>Continua siendo un problema el cumplimiento de las</w:t>
      </w:r>
      <w:r w:rsidR="003C58ED" w:rsidRPr="00F57405">
        <w:rPr>
          <w:rFonts w:ascii="Arial" w:hAnsi="Arial" w:cs="Arial"/>
          <w:sz w:val="24"/>
          <w:szCs w:val="24"/>
        </w:rPr>
        <w:t xml:space="preserve"> producciones físicas</w:t>
      </w:r>
      <w:r>
        <w:rPr>
          <w:rFonts w:ascii="Arial" w:hAnsi="Arial" w:cs="Arial"/>
          <w:sz w:val="24"/>
          <w:szCs w:val="24"/>
        </w:rPr>
        <w:t xml:space="preserve">, de las 116 </w:t>
      </w:r>
      <w:r w:rsidR="003C58ED" w:rsidRPr="00F57405">
        <w:rPr>
          <w:rFonts w:ascii="Arial" w:hAnsi="Arial" w:cs="Arial"/>
          <w:sz w:val="24"/>
          <w:szCs w:val="24"/>
        </w:rPr>
        <w:t xml:space="preserve"> fundamentales</w:t>
      </w:r>
      <w:r w:rsidR="00053BF4">
        <w:rPr>
          <w:rFonts w:ascii="Arial" w:hAnsi="Arial" w:cs="Arial"/>
          <w:sz w:val="24"/>
          <w:szCs w:val="24"/>
        </w:rPr>
        <w:t xml:space="preserve"> captadas en la provincia</w:t>
      </w:r>
      <w:r w:rsidR="003C58ED" w:rsidRPr="00F57405">
        <w:rPr>
          <w:rFonts w:ascii="Arial" w:hAnsi="Arial" w:cs="Arial"/>
          <w:sz w:val="24"/>
          <w:szCs w:val="24"/>
        </w:rPr>
        <w:t xml:space="preserve">, </w:t>
      </w:r>
      <w:r w:rsidR="003C58ED" w:rsidRPr="00F57405">
        <w:rPr>
          <w:rFonts w:ascii="Arial" w:eastAsia="Times New Roman" w:hAnsi="Arial" w:cs="Arial"/>
          <w:bCs/>
          <w:sz w:val="24"/>
          <w:szCs w:val="24"/>
          <w:lang w:eastAsia="x-none"/>
        </w:rPr>
        <w:t xml:space="preserve">se incumplen </w:t>
      </w:r>
      <w:r w:rsidR="00A56825" w:rsidRPr="00F57405">
        <w:rPr>
          <w:rFonts w:ascii="Arial" w:eastAsia="Times New Roman" w:hAnsi="Arial" w:cs="Arial"/>
          <w:bCs/>
          <w:sz w:val="24"/>
          <w:szCs w:val="24"/>
          <w:lang w:eastAsia="x-none"/>
        </w:rPr>
        <w:t>82</w:t>
      </w:r>
      <w:r w:rsidR="00DF6969" w:rsidRPr="009725CC">
        <w:rPr>
          <w:rFonts w:ascii="Arial" w:eastAsia="Times New Roman" w:hAnsi="Arial" w:cs="Arial"/>
          <w:bCs/>
          <w:color w:val="FF0000"/>
          <w:sz w:val="24"/>
          <w:szCs w:val="24"/>
          <w:lang w:eastAsia="x-none"/>
        </w:rPr>
        <w:t xml:space="preserve">. </w:t>
      </w:r>
      <w:r w:rsidR="003C58ED">
        <w:rPr>
          <w:rFonts w:ascii="Arial" w:eastAsia="Calibri" w:hAnsi="Arial" w:cs="Arial"/>
          <w:sz w:val="24"/>
          <w:szCs w:val="24"/>
        </w:rPr>
        <w:t xml:space="preserve">Asunto que requiere de un mayor control y exigencia, con el objetivo de recuperar aquellas que más impactan de forma directa en la población. </w:t>
      </w:r>
    </w:p>
    <w:p w:rsidR="003C58ED" w:rsidRPr="006E2A62" w:rsidRDefault="003C58ED" w:rsidP="003C58ED">
      <w:pPr>
        <w:pStyle w:val="Sinespaciado"/>
        <w:jc w:val="both"/>
        <w:rPr>
          <w:rFonts w:ascii="Arial" w:eastAsia="Calibri" w:hAnsi="Arial" w:cs="Arial"/>
          <w:sz w:val="24"/>
          <w:szCs w:val="24"/>
        </w:rPr>
      </w:pPr>
    </w:p>
    <w:p w:rsidR="003C58ED" w:rsidRPr="006E2A62" w:rsidRDefault="003C58ED" w:rsidP="003C58ED">
      <w:pPr>
        <w:pStyle w:val="Sinespaciado"/>
        <w:jc w:val="both"/>
        <w:rPr>
          <w:rFonts w:ascii="Arial" w:eastAsia="Times New Roman" w:hAnsi="Arial" w:cs="Arial"/>
          <w:bCs/>
          <w:iCs/>
          <w:sz w:val="24"/>
          <w:szCs w:val="24"/>
          <w:lang w:val="es-ES" w:eastAsia="x-none"/>
        </w:rPr>
      </w:pPr>
      <w:r w:rsidRPr="006E2A62">
        <w:rPr>
          <w:rFonts w:ascii="Arial" w:hAnsi="Arial" w:cs="Arial"/>
          <w:sz w:val="24"/>
          <w:szCs w:val="24"/>
          <w:lang w:val="es-ES"/>
        </w:rPr>
        <w:t xml:space="preserve">La circulación mercantil minorista </w:t>
      </w:r>
      <w:r w:rsidR="000872A7">
        <w:rPr>
          <w:rFonts w:ascii="Arial" w:hAnsi="Arial" w:cs="Arial"/>
          <w:sz w:val="24"/>
          <w:szCs w:val="24"/>
          <w:lang w:val="es-ES"/>
        </w:rPr>
        <w:t>del Grupo Empresarial de Comercio</w:t>
      </w:r>
      <w:r w:rsidR="000117FE">
        <w:rPr>
          <w:rFonts w:ascii="Arial" w:hAnsi="Arial" w:cs="Arial"/>
          <w:sz w:val="24"/>
          <w:szCs w:val="24"/>
          <w:lang w:val="es-ES"/>
        </w:rPr>
        <w:t xml:space="preserve"> se cumple</w:t>
      </w:r>
      <w:r w:rsidRPr="006E2A62">
        <w:rPr>
          <w:rFonts w:ascii="Arial" w:hAnsi="Arial" w:cs="Arial"/>
          <w:sz w:val="24"/>
          <w:szCs w:val="24"/>
          <w:lang w:val="es-ES"/>
        </w:rPr>
        <w:t xml:space="preserve"> al 14</w:t>
      </w:r>
      <w:r w:rsidR="000117FE">
        <w:rPr>
          <w:rFonts w:ascii="Arial" w:hAnsi="Arial" w:cs="Arial"/>
          <w:sz w:val="24"/>
          <w:szCs w:val="24"/>
          <w:lang w:val="es-ES"/>
        </w:rPr>
        <w:t>4,7</w:t>
      </w:r>
      <w:r w:rsidRPr="006E2A62">
        <w:rPr>
          <w:rFonts w:ascii="Arial" w:hAnsi="Arial" w:cs="Arial"/>
          <w:sz w:val="24"/>
          <w:szCs w:val="24"/>
          <w:lang w:val="es-ES"/>
        </w:rPr>
        <w:t>%</w:t>
      </w:r>
      <w:r w:rsidRPr="006E2A62">
        <w:rPr>
          <w:rFonts w:ascii="Arial" w:eastAsia="Times New Roman" w:hAnsi="Arial" w:cs="Arial"/>
          <w:bCs/>
          <w:iCs/>
          <w:sz w:val="24"/>
          <w:szCs w:val="24"/>
          <w:lang w:val="es-ES" w:eastAsia="x-none"/>
        </w:rPr>
        <w:t>.</w:t>
      </w:r>
      <w:r>
        <w:rPr>
          <w:rFonts w:ascii="Arial" w:eastAsia="Times New Roman" w:hAnsi="Arial" w:cs="Arial"/>
          <w:bCs/>
          <w:iCs/>
          <w:sz w:val="24"/>
          <w:szCs w:val="24"/>
          <w:lang w:val="es-ES" w:eastAsia="x-none"/>
        </w:rPr>
        <w:t xml:space="preserve"> No obstante debemos continuar trabajando en la calidad y variedad de las ofertas asociada</w:t>
      </w:r>
      <w:r w:rsidR="00D40854">
        <w:rPr>
          <w:rFonts w:ascii="Arial" w:eastAsia="Times New Roman" w:hAnsi="Arial" w:cs="Arial"/>
          <w:bCs/>
          <w:iCs/>
          <w:sz w:val="24"/>
          <w:szCs w:val="24"/>
          <w:lang w:val="es-ES" w:eastAsia="x-none"/>
        </w:rPr>
        <w:t>s</w:t>
      </w:r>
      <w:r>
        <w:rPr>
          <w:rFonts w:ascii="Arial" w:eastAsia="Times New Roman" w:hAnsi="Arial" w:cs="Arial"/>
          <w:bCs/>
          <w:iCs/>
          <w:sz w:val="24"/>
          <w:szCs w:val="24"/>
          <w:lang w:val="es-ES" w:eastAsia="x-none"/>
        </w:rPr>
        <w:t xml:space="preserve"> a la autogestión, así como los precios de venta a la población.</w:t>
      </w:r>
    </w:p>
    <w:p w:rsidR="003C58ED" w:rsidRDefault="003C58ED" w:rsidP="003C58ED">
      <w:pPr>
        <w:pStyle w:val="Sinespaciado"/>
        <w:jc w:val="both"/>
        <w:rPr>
          <w:rFonts w:ascii="Arial" w:hAnsi="Arial" w:cs="Arial"/>
          <w:sz w:val="24"/>
          <w:szCs w:val="24"/>
          <w:lang w:eastAsia="es-ES"/>
        </w:rPr>
      </w:pPr>
    </w:p>
    <w:p w:rsidR="003C58ED" w:rsidRDefault="003C58ED" w:rsidP="003C58ED">
      <w:pPr>
        <w:pStyle w:val="Sinespaciado"/>
        <w:jc w:val="both"/>
        <w:rPr>
          <w:rFonts w:ascii="Arial" w:hAnsi="Arial" w:cs="Arial"/>
          <w:sz w:val="24"/>
          <w:szCs w:val="24"/>
          <w:lang w:val="es-ES" w:eastAsia="es-ES"/>
        </w:rPr>
      </w:pPr>
      <w:r w:rsidRPr="006E2A62">
        <w:rPr>
          <w:rFonts w:ascii="Arial" w:eastAsia="Times New Roman" w:hAnsi="Arial" w:cs="Arial"/>
          <w:iCs/>
          <w:sz w:val="24"/>
          <w:szCs w:val="24"/>
          <w:lang w:val="es-ES" w:eastAsia="es-ES"/>
        </w:rPr>
        <w:t>En medio de la situación energética compleja</w:t>
      </w:r>
      <w:r>
        <w:rPr>
          <w:rFonts w:ascii="Arial" w:eastAsia="Times New Roman" w:hAnsi="Arial" w:cs="Arial"/>
          <w:iCs/>
          <w:sz w:val="24"/>
          <w:szCs w:val="24"/>
          <w:lang w:val="es-ES" w:eastAsia="es-ES"/>
        </w:rPr>
        <w:t xml:space="preserve">, se refuerza el control de los portadores energéticos, con una evaluación diaria del impacto de las medidas </w:t>
      </w:r>
      <w:r w:rsidR="00E87BAA">
        <w:rPr>
          <w:rFonts w:ascii="Arial" w:eastAsia="Times New Roman" w:hAnsi="Arial" w:cs="Arial"/>
          <w:iCs/>
          <w:sz w:val="24"/>
          <w:szCs w:val="24"/>
          <w:lang w:val="es-ES" w:eastAsia="es-ES"/>
        </w:rPr>
        <w:t>contenid</w:t>
      </w:r>
      <w:r w:rsidR="006450AE">
        <w:rPr>
          <w:rFonts w:ascii="Arial" w:eastAsia="Times New Roman" w:hAnsi="Arial" w:cs="Arial"/>
          <w:iCs/>
          <w:sz w:val="24"/>
          <w:szCs w:val="24"/>
          <w:lang w:val="es-ES" w:eastAsia="es-ES"/>
        </w:rPr>
        <w:t>a</w:t>
      </w:r>
      <w:r w:rsidR="00E87BAA">
        <w:rPr>
          <w:rFonts w:ascii="Arial" w:eastAsia="Times New Roman" w:hAnsi="Arial" w:cs="Arial"/>
          <w:iCs/>
          <w:sz w:val="24"/>
          <w:szCs w:val="24"/>
          <w:lang w:val="es-ES" w:eastAsia="es-ES"/>
        </w:rPr>
        <w:t>s en la Instrucción No 3 del Primer Ministro</w:t>
      </w:r>
      <w:r>
        <w:rPr>
          <w:rFonts w:ascii="Arial" w:eastAsia="Times New Roman" w:hAnsi="Arial" w:cs="Arial"/>
          <w:iCs/>
          <w:sz w:val="24"/>
          <w:szCs w:val="24"/>
          <w:lang w:val="es-ES" w:eastAsia="es-ES"/>
        </w:rPr>
        <w:t>.</w:t>
      </w:r>
      <w:r w:rsidRPr="006E2A62">
        <w:rPr>
          <w:rFonts w:ascii="Arial" w:eastAsia="Times New Roman" w:hAnsi="Arial" w:cs="Arial"/>
          <w:iCs/>
          <w:sz w:val="24"/>
          <w:szCs w:val="24"/>
          <w:lang w:val="es-ES" w:eastAsia="es-ES"/>
        </w:rPr>
        <w:t xml:space="preserve"> </w:t>
      </w:r>
      <w:r>
        <w:rPr>
          <w:rFonts w:ascii="Arial" w:eastAsia="Times New Roman" w:hAnsi="Arial" w:cs="Arial"/>
          <w:iCs/>
          <w:sz w:val="24"/>
          <w:szCs w:val="24"/>
          <w:lang w:val="es-ES" w:eastAsia="es-ES"/>
        </w:rPr>
        <w:t xml:space="preserve">Hasta la fecha se </w:t>
      </w:r>
      <w:r>
        <w:rPr>
          <w:rFonts w:ascii="Arial" w:hAnsi="Arial" w:cs="Arial"/>
          <w:sz w:val="24"/>
          <w:szCs w:val="24"/>
          <w:lang w:val="es-ES" w:eastAsia="es-ES"/>
        </w:rPr>
        <w:t xml:space="preserve">logra un enmarcamiento en el plan del consumo de energía eléctrica y en los horarios pico de mañana y tarde. </w:t>
      </w:r>
    </w:p>
    <w:p w:rsidR="003C58ED" w:rsidRDefault="003C58ED" w:rsidP="003C58ED">
      <w:pPr>
        <w:pStyle w:val="Sinespaciado"/>
        <w:jc w:val="both"/>
        <w:rPr>
          <w:rFonts w:ascii="Arial" w:hAnsi="Arial" w:cs="Arial"/>
          <w:sz w:val="24"/>
          <w:szCs w:val="24"/>
          <w:lang w:val="es-ES" w:eastAsia="es-ES"/>
        </w:rPr>
      </w:pPr>
    </w:p>
    <w:p w:rsidR="003C58ED" w:rsidRDefault="00767A0C" w:rsidP="003C58ED">
      <w:pPr>
        <w:pStyle w:val="Sinespaciado"/>
        <w:jc w:val="both"/>
        <w:rPr>
          <w:rFonts w:ascii="Arial" w:hAnsi="Arial" w:cs="Arial"/>
          <w:sz w:val="24"/>
          <w:szCs w:val="24"/>
          <w:lang w:val="es-ES"/>
        </w:rPr>
      </w:pPr>
      <w:r w:rsidRPr="00F03710">
        <w:rPr>
          <w:rFonts w:ascii="Arial" w:hAnsi="Arial" w:cs="Arial"/>
          <w:sz w:val="24"/>
          <w:szCs w:val="24"/>
          <w:lang w:eastAsia="es-MX"/>
        </w:rPr>
        <w:t>En l</w:t>
      </w:r>
      <w:r w:rsidR="003C58ED" w:rsidRPr="00F03710">
        <w:rPr>
          <w:rFonts w:ascii="Arial" w:hAnsi="Arial" w:cs="Arial"/>
          <w:sz w:val="24"/>
          <w:szCs w:val="24"/>
          <w:lang w:eastAsia="es-MX"/>
        </w:rPr>
        <w:t xml:space="preserve">os fondos exportables </w:t>
      </w:r>
      <w:r w:rsidR="003C58ED" w:rsidRPr="00F03710">
        <w:rPr>
          <w:rFonts w:ascii="Arial" w:hAnsi="Arial" w:cs="Arial"/>
          <w:sz w:val="24"/>
          <w:szCs w:val="24"/>
          <w:lang w:val="es-ES"/>
        </w:rPr>
        <w:t>se</w:t>
      </w:r>
      <w:r w:rsidR="003C58ED" w:rsidRPr="00F03710">
        <w:rPr>
          <w:rFonts w:ascii="Arial" w:hAnsi="Arial" w:cs="Arial"/>
          <w:sz w:val="24"/>
          <w:szCs w:val="24"/>
          <w:lang w:val="es-US" w:eastAsia="es-ES"/>
        </w:rPr>
        <w:t xml:space="preserve"> </w:t>
      </w:r>
      <w:r w:rsidR="003C58ED" w:rsidRPr="00F03710">
        <w:rPr>
          <w:rFonts w:ascii="Arial" w:hAnsi="Arial" w:cs="Arial"/>
          <w:sz w:val="24"/>
          <w:szCs w:val="24"/>
          <w:lang w:val="es-ES"/>
        </w:rPr>
        <w:t xml:space="preserve">incrementan </w:t>
      </w:r>
      <w:r w:rsidR="003C58ED" w:rsidRPr="00F333AA">
        <w:rPr>
          <w:rFonts w:ascii="Arial" w:hAnsi="Arial" w:cs="Arial"/>
          <w:sz w:val="24"/>
          <w:szCs w:val="24"/>
          <w:lang w:val="es-ES"/>
        </w:rPr>
        <w:t xml:space="preserve">6 bienes y </w:t>
      </w:r>
      <w:r w:rsidR="00F333AA" w:rsidRPr="00F333AA">
        <w:rPr>
          <w:rFonts w:ascii="Arial" w:hAnsi="Arial" w:cs="Arial"/>
          <w:sz w:val="24"/>
          <w:szCs w:val="24"/>
          <w:lang w:val="es-ES"/>
        </w:rPr>
        <w:t>6</w:t>
      </w:r>
      <w:r w:rsidR="003C58ED" w:rsidRPr="00F333AA">
        <w:rPr>
          <w:rFonts w:ascii="Arial" w:hAnsi="Arial" w:cs="Arial"/>
          <w:sz w:val="24"/>
          <w:szCs w:val="24"/>
          <w:lang w:val="es-ES"/>
        </w:rPr>
        <w:t xml:space="preserve"> líneas de servicios, </w:t>
      </w:r>
      <w:r w:rsidR="003C58ED" w:rsidRPr="00F03710">
        <w:rPr>
          <w:rFonts w:ascii="Arial" w:hAnsi="Arial" w:cs="Arial"/>
          <w:sz w:val="24"/>
          <w:szCs w:val="24"/>
          <w:lang w:val="es-ES"/>
        </w:rPr>
        <w:t>exportándose 6</w:t>
      </w:r>
      <w:r w:rsidRPr="00F03710">
        <w:rPr>
          <w:rFonts w:ascii="Arial" w:hAnsi="Arial" w:cs="Arial"/>
          <w:sz w:val="24"/>
          <w:szCs w:val="24"/>
          <w:lang w:val="es-ES"/>
        </w:rPr>
        <w:t>6</w:t>
      </w:r>
      <w:r w:rsidR="003C58ED" w:rsidRPr="00F03710">
        <w:rPr>
          <w:rFonts w:ascii="Arial" w:hAnsi="Arial" w:cs="Arial"/>
          <w:sz w:val="24"/>
          <w:szCs w:val="24"/>
          <w:lang w:val="es-ES"/>
        </w:rPr>
        <w:t xml:space="preserve"> productos, de ellos 28 bienes y 3</w:t>
      </w:r>
      <w:r w:rsidR="00545E2F" w:rsidRPr="00F03710">
        <w:rPr>
          <w:rFonts w:ascii="Arial" w:hAnsi="Arial" w:cs="Arial"/>
          <w:sz w:val="24"/>
          <w:szCs w:val="24"/>
          <w:lang w:val="es-ES"/>
        </w:rPr>
        <w:t>8</w:t>
      </w:r>
      <w:r w:rsidR="003C58ED" w:rsidRPr="00F03710">
        <w:rPr>
          <w:rFonts w:ascii="Arial" w:hAnsi="Arial" w:cs="Arial"/>
          <w:b/>
          <w:bCs/>
          <w:sz w:val="24"/>
          <w:szCs w:val="24"/>
          <w:lang w:val="es-ES"/>
        </w:rPr>
        <w:t xml:space="preserve"> </w:t>
      </w:r>
      <w:r w:rsidR="003C58ED" w:rsidRPr="00F03710">
        <w:rPr>
          <w:rFonts w:ascii="Arial" w:hAnsi="Arial" w:cs="Arial"/>
          <w:sz w:val="24"/>
          <w:szCs w:val="24"/>
          <w:lang w:val="es-ES"/>
        </w:rPr>
        <w:t xml:space="preserve">servicios, logrando inserción en 9 nuevos mercados. Se consolida el polo exportador. Las ventas para la exportación </w:t>
      </w:r>
      <w:r w:rsidR="00545E2F" w:rsidRPr="00F03710">
        <w:rPr>
          <w:rFonts w:ascii="Arial" w:hAnsi="Arial" w:cs="Arial"/>
          <w:sz w:val="24"/>
          <w:szCs w:val="24"/>
          <w:lang w:val="es-ES"/>
        </w:rPr>
        <w:t>se cumplen hasta la fecha al 10</w:t>
      </w:r>
      <w:r w:rsidR="006B2C5E">
        <w:rPr>
          <w:rFonts w:ascii="Arial" w:hAnsi="Arial" w:cs="Arial"/>
          <w:sz w:val="24"/>
          <w:szCs w:val="24"/>
          <w:lang w:val="es-ES"/>
        </w:rPr>
        <w:t>6</w:t>
      </w:r>
      <w:r w:rsidR="00545E2F" w:rsidRPr="00F03710">
        <w:rPr>
          <w:rFonts w:ascii="Arial" w:hAnsi="Arial" w:cs="Arial"/>
          <w:sz w:val="24"/>
          <w:szCs w:val="24"/>
          <w:lang w:val="es-ES"/>
        </w:rPr>
        <w:t>,</w:t>
      </w:r>
      <w:r w:rsidR="006B2C5E">
        <w:rPr>
          <w:rFonts w:ascii="Arial" w:hAnsi="Arial" w:cs="Arial"/>
          <w:sz w:val="24"/>
          <w:szCs w:val="24"/>
          <w:lang w:val="es-ES"/>
        </w:rPr>
        <w:t>2</w:t>
      </w:r>
      <w:r w:rsidR="00545E2F" w:rsidRPr="00F03710">
        <w:rPr>
          <w:rFonts w:ascii="Arial" w:hAnsi="Arial" w:cs="Arial"/>
          <w:sz w:val="24"/>
          <w:szCs w:val="24"/>
          <w:lang w:val="es-ES"/>
        </w:rPr>
        <w:t>%</w:t>
      </w:r>
      <w:r w:rsidR="00C229DA" w:rsidRPr="00F03710">
        <w:rPr>
          <w:rFonts w:ascii="Arial" w:hAnsi="Arial" w:cs="Arial"/>
          <w:sz w:val="24"/>
          <w:szCs w:val="24"/>
          <w:lang w:val="es-ES"/>
        </w:rPr>
        <w:t xml:space="preserve">, </w:t>
      </w:r>
      <w:r w:rsidR="003C58ED" w:rsidRPr="00F03710">
        <w:rPr>
          <w:rFonts w:ascii="Arial" w:hAnsi="Arial" w:cs="Arial"/>
          <w:sz w:val="24"/>
          <w:szCs w:val="24"/>
          <w:lang w:val="es-ES"/>
        </w:rPr>
        <w:t>crec</w:t>
      </w:r>
      <w:r w:rsidR="00C229DA" w:rsidRPr="00F03710">
        <w:rPr>
          <w:rFonts w:ascii="Arial" w:hAnsi="Arial" w:cs="Arial"/>
          <w:sz w:val="24"/>
          <w:szCs w:val="24"/>
          <w:lang w:val="es-ES"/>
        </w:rPr>
        <w:t>iendo</w:t>
      </w:r>
      <w:r w:rsidR="003C58ED" w:rsidRPr="00F03710">
        <w:rPr>
          <w:rFonts w:ascii="Arial" w:hAnsi="Arial" w:cs="Arial"/>
          <w:sz w:val="24"/>
          <w:szCs w:val="24"/>
          <w:lang w:val="es-ES"/>
        </w:rPr>
        <w:t xml:space="preserve"> con respecto </w:t>
      </w:r>
      <w:r w:rsidR="00C229DA" w:rsidRPr="00F03710">
        <w:rPr>
          <w:rFonts w:ascii="Arial" w:hAnsi="Arial" w:cs="Arial"/>
          <w:sz w:val="24"/>
          <w:szCs w:val="24"/>
          <w:lang w:val="es-ES"/>
        </w:rPr>
        <w:t>a</w:t>
      </w:r>
      <w:r w:rsidR="003C58ED" w:rsidRPr="00F03710">
        <w:rPr>
          <w:rFonts w:ascii="Arial" w:hAnsi="Arial" w:cs="Arial"/>
          <w:sz w:val="24"/>
          <w:szCs w:val="24"/>
          <w:lang w:val="es-ES"/>
        </w:rPr>
        <w:t>l año anterior</w:t>
      </w:r>
      <w:r w:rsidR="006B2C5E">
        <w:rPr>
          <w:rFonts w:ascii="Arial" w:hAnsi="Arial" w:cs="Arial"/>
          <w:sz w:val="24"/>
          <w:szCs w:val="24"/>
          <w:lang w:val="es-ES"/>
        </w:rPr>
        <w:t xml:space="preserve"> en 598 millones</w:t>
      </w:r>
      <w:r w:rsidR="003C58ED" w:rsidRPr="00F03710">
        <w:rPr>
          <w:rFonts w:ascii="Arial" w:hAnsi="Arial" w:cs="Arial"/>
          <w:sz w:val="24"/>
          <w:szCs w:val="24"/>
          <w:lang w:val="es-ES"/>
        </w:rPr>
        <w:t xml:space="preserve">. </w:t>
      </w:r>
    </w:p>
    <w:p w:rsidR="000A31AC" w:rsidRDefault="000A31AC" w:rsidP="003C58ED">
      <w:pPr>
        <w:pStyle w:val="Sinespaciado"/>
        <w:jc w:val="both"/>
        <w:rPr>
          <w:rFonts w:ascii="Arial" w:hAnsi="Arial" w:cs="Arial"/>
          <w:sz w:val="24"/>
          <w:szCs w:val="24"/>
          <w:lang w:val="es-ES"/>
        </w:rPr>
      </w:pPr>
    </w:p>
    <w:p w:rsidR="000A31AC" w:rsidRPr="00F03710" w:rsidRDefault="000A31AC" w:rsidP="003C58ED">
      <w:pPr>
        <w:pStyle w:val="Sinespaciado"/>
        <w:jc w:val="both"/>
        <w:rPr>
          <w:rFonts w:ascii="Arial" w:hAnsi="Arial" w:cs="Arial"/>
          <w:sz w:val="24"/>
          <w:szCs w:val="24"/>
          <w:lang w:val="es-ES"/>
        </w:rPr>
      </w:pPr>
      <w:r>
        <w:rPr>
          <w:rFonts w:ascii="Arial" w:hAnsi="Arial" w:cs="Arial"/>
          <w:sz w:val="24"/>
          <w:szCs w:val="24"/>
          <w:lang w:val="es-ES"/>
        </w:rPr>
        <w:t>Para promover los negocios de comercio exterior, las intenciones de inversión extranjera y Cienfuegos como desti</w:t>
      </w:r>
      <w:r w:rsidR="00442A33">
        <w:rPr>
          <w:rFonts w:ascii="Arial" w:hAnsi="Arial" w:cs="Arial"/>
          <w:sz w:val="24"/>
          <w:szCs w:val="24"/>
          <w:lang w:val="es-ES"/>
        </w:rPr>
        <w:t>n</w:t>
      </w:r>
      <w:r>
        <w:rPr>
          <w:rFonts w:ascii="Arial" w:hAnsi="Arial" w:cs="Arial"/>
          <w:sz w:val="24"/>
          <w:szCs w:val="24"/>
          <w:lang w:val="es-ES"/>
        </w:rPr>
        <w:t>o</w:t>
      </w:r>
      <w:r w:rsidR="00442A33">
        <w:rPr>
          <w:rFonts w:ascii="Arial" w:hAnsi="Arial" w:cs="Arial"/>
          <w:sz w:val="24"/>
          <w:szCs w:val="24"/>
          <w:lang w:val="es-ES"/>
        </w:rPr>
        <w:t xml:space="preserve"> turístico, se realizó en el mes de septiembre la primera Feria Internacional </w:t>
      </w:r>
      <w:proofErr w:type="spellStart"/>
      <w:r w:rsidR="00442A33">
        <w:rPr>
          <w:rFonts w:ascii="Arial" w:hAnsi="Arial" w:cs="Arial"/>
          <w:sz w:val="24"/>
          <w:szCs w:val="24"/>
          <w:lang w:val="es-ES"/>
        </w:rPr>
        <w:t>Exposur</w:t>
      </w:r>
      <w:proofErr w:type="spellEnd"/>
      <w:r w:rsidR="00442A33">
        <w:rPr>
          <w:rFonts w:ascii="Arial" w:hAnsi="Arial" w:cs="Arial"/>
          <w:sz w:val="24"/>
          <w:szCs w:val="24"/>
          <w:lang w:val="es-ES"/>
        </w:rPr>
        <w:t xml:space="preserve"> </w:t>
      </w:r>
      <w:r w:rsidR="00244E7F">
        <w:rPr>
          <w:rFonts w:ascii="Arial" w:hAnsi="Arial" w:cs="Arial"/>
          <w:sz w:val="24"/>
          <w:szCs w:val="24"/>
          <w:lang w:val="es-ES"/>
        </w:rPr>
        <w:t>2023.</w:t>
      </w:r>
      <w:r>
        <w:rPr>
          <w:rFonts w:ascii="Arial" w:hAnsi="Arial" w:cs="Arial"/>
          <w:sz w:val="24"/>
          <w:szCs w:val="24"/>
          <w:lang w:val="es-ES"/>
        </w:rPr>
        <w:t xml:space="preserve">  </w:t>
      </w:r>
    </w:p>
    <w:p w:rsidR="003C58ED" w:rsidRDefault="003C58ED" w:rsidP="003C58ED">
      <w:pPr>
        <w:pStyle w:val="Sinespaciado"/>
        <w:jc w:val="both"/>
        <w:rPr>
          <w:rFonts w:ascii="Arial" w:hAnsi="Arial" w:cs="Arial"/>
          <w:sz w:val="24"/>
          <w:szCs w:val="24"/>
          <w:lang w:val="es-ES"/>
        </w:rPr>
      </w:pPr>
    </w:p>
    <w:p w:rsidR="003C58ED" w:rsidRPr="006E2A62" w:rsidRDefault="003C58ED" w:rsidP="003C58ED">
      <w:pPr>
        <w:pStyle w:val="Sinespaciado"/>
        <w:jc w:val="both"/>
        <w:rPr>
          <w:rFonts w:ascii="Arial" w:eastAsia="Times New Roman" w:hAnsi="Arial" w:cs="Arial"/>
          <w:sz w:val="24"/>
          <w:szCs w:val="24"/>
          <w:lang w:val="es-ES" w:eastAsia="es-ES"/>
        </w:rPr>
      </w:pPr>
      <w:r>
        <w:rPr>
          <w:rFonts w:ascii="Arial" w:hAnsi="Arial" w:cs="Arial"/>
          <w:sz w:val="24"/>
          <w:szCs w:val="24"/>
          <w:lang w:val="es-ES" w:eastAsia="es-ES"/>
        </w:rPr>
        <w:t xml:space="preserve">En la ejecución del presupuesto, </w:t>
      </w:r>
      <w:r w:rsidR="00396004">
        <w:rPr>
          <w:rFonts w:ascii="Arial" w:hAnsi="Arial" w:cs="Arial"/>
          <w:sz w:val="24"/>
          <w:szCs w:val="24"/>
          <w:lang w:val="es-ES" w:eastAsia="es-ES"/>
        </w:rPr>
        <w:t>a</w:t>
      </w:r>
      <w:r w:rsidRPr="006E2A62">
        <w:rPr>
          <w:rFonts w:ascii="Arial" w:eastAsia="Times New Roman" w:hAnsi="Arial" w:cs="Arial"/>
          <w:sz w:val="24"/>
          <w:szCs w:val="24"/>
          <w:lang w:val="es-ES" w:eastAsia="es-ES"/>
        </w:rPr>
        <w:t xml:space="preserve">l cierre del mes de </w:t>
      </w:r>
      <w:r w:rsidR="00396004">
        <w:rPr>
          <w:rFonts w:ascii="Arial" w:eastAsia="Times New Roman" w:hAnsi="Arial" w:cs="Arial"/>
          <w:sz w:val="24"/>
          <w:szCs w:val="24"/>
          <w:lang w:val="es-ES" w:eastAsia="es-ES"/>
        </w:rPr>
        <w:t>octubre</w:t>
      </w:r>
      <w:r w:rsidRPr="006E2A62">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el</w:t>
      </w:r>
      <w:r w:rsidRPr="006E2A62">
        <w:rPr>
          <w:rFonts w:ascii="Arial" w:hAnsi="Arial" w:cs="Arial"/>
          <w:sz w:val="24"/>
          <w:szCs w:val="24"/>
          <w:lang w:val="es-ES" w:eastAsia="es-ES"/>
        </w:rPr>
        <w:t xml:space="preserve"> déficit </w:t>
      </w:r>
      <w:r>
        <w:rPr>
          <w:rFonts w:ascii="Arial" w:hAnsi="Arial" w:cs="Arial"/>
          <w:sz w:val="24"/>
          <w:szCs w:val="24"/>
          <w:lang w:val="es-ES" w:eastAsia="es-ES"/>
        </w:rPr>
        <w:t>es</w:t>
      </w:r>
      <w:r w:rsidRPr="006E2A62">
        <w:rPr>
          <w:rFonts w:ascii="Arial" w:hAnsi="Arial" w:cs="Arial"/>
          <w:sz w:val="24"/>
          <w:szCs w:val="24"/>
          <w:lang w:val="es-ES" w:eastAsia="es-ES"/>
        </w:rPr>
        <w:t xml:space="preserve"> inferior </w:t>
      </w:r>
      <w:r>
        <w:rPr>
          <w:rFonts w:ascii="Arial" w:hAnsi="Arial" w:cs="Arial"/>
          <w:sz w:val="24"/>
          <w:szCs w:val="24"/>
          <w:lang w:val="es-ES" w:eastAsia="es-ES"/>
        </w:rPr>
        <w:t xml:space="preserve">al plan </w:t>
      </w:r>
      <w:r w:rsidRPr="006E2A62">
        <w:rPr>
          <w:rFonts w:ascii="Arial" w:hAnsi="Arial" w:cs="Arial"/>
          <w:sz w:val="24"/>
          <w:szCs w:val="24"/>
          <w:lang w:val="es-ES" w:eastAsia="es-ES"/>
        </w:rPr>
        <w:t xml:space="preserve">en </w:t>
      </w:r>
      <w:r w:rsidR="00E53853">
        <w:rPr>
          <w:rFonts w:ascii="Arial" w:hAnsi="Arial" w:cs="Arial"/>
          <w:sz w:val="24"/>
          <w:szCs w:val="24"/>
          <w:lang w:val="es-ES" w:eastAsia="es-ES"/>
        </w:rPr>
        <w:t>296</w:t>
      </w:r>
      <w:r w:rsidRPr="004C3912">
        <w:rPr>
          <w:rFonts w:ascii="Arial" w:hAnsi="Arial" w:cs="Arial"/>
          <w:color w:val="FF0000"/>
          <w:sz w:val="24"/>
          <w:szCs w:val="24"/>
          <w:lang w:val="es-ES" w:eastAsia="es-ES"/>
        </w:rPr>
        <w:t xml:space="preserve"> </w:t>
      </w:r>
      <w:r w:rsidRPr="00E53853">
        <w:rPr>
          <w:rFonts w:ascii="Arial" w:hAnsi="Arial" w:cs="Arial"/>
          <w:sz w:val="24"/>
          <w:szCs w:val="24"/>
          <w:lang w:val="es-ES" w:eastAsia="es-ES"/>
        </w:rPr>
        <w:t xml:space="preserve">millones </w:t>
      </w:r>
      <w:r w:rsidR="00E53853" w:rsidRPr="00E53853">
        <w:rPr>
          <w:rFonts w:ascii="Arial" w:hAnsi="Arial" w:cs="Arial"/>
          <w:sz w:val="24"/>
          <w:szCs w:val="24"/>
          <w:lang w:val="es-ES" w:eastAsia="es-ES"/>
        </w:rPr>
        <w:t>213</w:t>
      </w:r>
      <w:r w:rsidRPr="00E53853">
        <w:rPr>
          <w:rFonts w:ascii="Arial" w:hAnsi="Arial" w:cs="Arial"/>
          <w:sz w:val="24"/>
          <w:szCs w:val="24"/>
          <w:lang w:val="es-ES" w:eastAsia="es-ES"/>
        </w:rPr>
        <w:t xml:space="preserve"> mil </w:t>
      </w:r>
      <w:r w:rsidR="00E53853" w:rsidRPr="00E53853">
        <w:rPr>
          <w:rFonts w:ascii="Arial" w:hAnsi="Arial" w:cs="Arial"/>
          <w:sz w:val="24"/>
          <w:szCs w:val="24"/>
          <w:lang w:val="es-ES" w:eastAsia="es-ES"/>
        </w:rPr>
        <w:t>1</w:t>
      </w:r>
      <w:r w:rsidRPr="00E53853">
        <w:rPr>
          <w:rFonts w:ascii="Arial" w:hAnsi="Arial" w:cs="Arial"/>
          <w:sz w:val="24"/>
          <w:szCs w:val="24"/>
          <w:lang w:val="es-ES" w:eastAsia="es-ES"/>
        </w:rPr>
        <w:t>00 pesos</w:t>
      </w:r>
      <w:r w:rsidR="00505F44" w:rsidRPr="00E53853">
        <w:rPr>
          <w:rFonts w:ascii="Arial" w:hAnsi="Arial" w:cs="Arial"/>
          <w:sz w:val="24"/>
          <w:szCs w:val="24"/>
          <w:lang w:val="es-ES" w:eastAsia="es-ES"/>
        </w:rPr>
        <w:t>, c</w:t>
      </w:r>
      <w:r w:rsidR="00DA7206" w:rsidRPr="00E53853">
        <w:rPr>
          <w:rFonts w:ascii="Arial" w:hAnsi="Arial" w:cs="Arial"/>
          <w:sz w:val="24"/>
          <w:szCs w:val="24"/>
          <w:lang w:val="es-ES" w:eastAsia="es-ES"/>
        </w:rPr>
        <w:t xml:space="preserve">ierran con superávit </w:t>
      </w:r>
      <w:r w:rsidR="00505F44" w:rsidRPr="00E53853">
        <w:rPr>
          <w:rFonts w:ascii="Arial" w:hAnsi="Arial" w:cs="Arial"/>
          <w:sz w:val="24"/>
          <w:szCs w:val="24"/>
          <w:lang w:val="es-ES" w:eastAsia="es-ES"/>
        </w:rPr>
        <w:t>5 municipios</w:t>
      </w:r>
      <w:r w:rsidRPr="00E53853">
        <w:rPr>
          <w:rFonts w:ascii="Arial" w:hAnsi="Arial" w:cs="Arial"/>
          <w:sz w:val="24"/>
          <w:szCs w:val="24"/>
          <w:lang w:val="es-ES" w:eastAsia="es-ES"/>
        </w:rPr>
        <w:t xml:space="preserve">. </w:t>
      </w:r>
      <w:r w:rsidRPr="006E2A62">
        <w:rPr>
          <w:rFonts w:ascii="Arial" w:hAnsi="Arial" w:cs="Arial"/>
          <w:sz w:val="24"/>
          <w:szCs w:val="24"/>
          <w:lang w:val="es-ES" w:eastAsia="es-ES"/>
        </w:rPr>
        <w:t>Lo</w:t>
      </w:r>
      <w:r w:rsidRPr="006E2A62">
        <w:rPr>
          <w:rFonts w:ascii="Arial" w:eastAsia="Times New Roman" w:hAnsi="Arial" w:cs="Arial"/>
          <w:sz w:val="24"/>
          <w:szCs w:val="24"/>
          <w:lang w:val="es-ES" w:eastAsia="es-ES"/>
        </w:rPr>
        <w:t>s ingresos cedidos se cumplen al 11</w:t>
      </w:r>
      <w:r w:rsidR="00A34ECC">
        <w:rPr>
          <w:rFonts w:ascii="Arial" w:eastAsia="Times New Roman" w:hAnsi="Arial" w:cs="Arial"/>
          <w:sz w:val="24"/>
          <w:szCs w:val="24"/>
          <w:lang w:val="es-ES" w:eastAsia="es-ES"/>
        </w:rPr>
        <w:t>5</w:t>
      </w:r>
      <w:r w:rsidRPr="006E2A62">
        <w:rPr>
          <w:rFonts w:ascii="Arial" w:eastAsia="Times New Roman" w:hAnsi="Arial" w:cs="Arial"/>
          <w:sz w:val="24"/>
          <w:szCs w:val="24"/>
          <w:lang w:val="es-ES" w:eastAsia="es-ES"/>
        </w:rPr>
        <w:t>.</w:t>
      </w:r>
      <w:r w:rsidR="00A34ECC">
        <w:rPr>
          <w:rFonts w:ascii="Arial" w:eastAsia="Times New Roman" w:hAnsi="Arial" w:cs="Arial"/>
          <w:sz w:val="24"/>
          <w:szCs w:val="24"/>
          <w:lang w:val="es-ES" w:eastAsia="es-ES"/>
        </w:rPr>
        <w:t>8</w:t>
      </w:r>
      <w:r w:rsidRPr="006E2A62">
        <w:rPr>
          <w:rFonts w:ascii="Arial" w:eastAsia="Times New Roman" w:hAnsi="Arial" w:cs="Arial"/>
          <w:sz w:val="24"/>
          <w:szCs w:val="24"/>
          <w:lang w:val="es-ES" w:eastAsia="es-ES"/>
        </w:rPr>
        <w:t>%</w:t>
      </w:r>
      <w:r>
        <w:rPr>
          <w:rFonts w:ascii="Arial" w:eastAsia="Times New Roman" w:hAnsi="Arial" w:cs="Arial"/>
          <w:sz w:val="24"/>
          <w:szCs w:val="24"/>
          <w:lang w:val="es-ES" w:eastAsia="es-ES"/>
        </w:rPr>
        <w:t xml:space="preserve"> </w:t>
      </w:r>
      <w:r w:rsidRPr="006E2A62">
        <w:rPr>
          <w:rFonts w:ascii="Arial" w:eastAsia="Times New Roman" w:hAnsi="Arial" w:cs="Arial"/>
          <w:sz w:val="24"/>
          <w:szCs w:val="24"/>
          <w:lang w:val="es-ES" w:eastAsia="es-ES"/>
        </w:rPr>
        <w:t>y los gastos corrientes a</w:t>
      </w:r>
      <w:r>
        <w:rPr>
          <w:rFonts w:ascii="Arial" w:eastAsia="Times New Roman" w:hAnsi="Arial" w:cs="Arial"/>
          <w:sz w:val="24"/>
          <w:szCs w:val="24"/>
          <w:lang w:val="es-ES" w:eastAsia="es-ES"/>
        </w:rPr>
        <w:t>l</w:t>
      </w:r>
      <w:r w:rsidRPr="006E2A62">
        <w:rPr>
          <w:rFonts w:ascii="Arial" w:eastAsia="Times New Roman" w:hAnsi="Arial" w:cs="Arial"/>
          <w:sz w:val="24"/>
          <w:szCs w:val="24"/>
          <w:lang w:val="es-ES" w:eastAsia="es-ES"/>
        </w:rPr>
        <w:t xml:space="preserve"> </w:t>
      </w:r>
      <w:r w:rsidR="009408C3" w:rsidRPr="004C3912">
        <w:rPr>
          <w:rFonts w:ascii="Arial" w:eastAsia="Times New Roman" w:hAnsi="Arial" w:cs="Arial"/>
          <w:sz w:val="24"/>
          <w:szCs w:val="24"/>
          <w:lang w:val="es-ES" w:eastAsia="es-ES"/>
        </w:rPr>
        <w:t>101.3</w:t>
      </w:r>
      <w:r w:rsidRPr="004C3912">
        <w:rPr>
          <w:rFonts w:ascii="Arial" w:eastAsia="Times New Roman" w:hAnsi="Arial" w:cs="Arial"/>
          <w:sz w:val="24"/>
          <w:szCs w:val="24"/>
          <w:lang w:val="es-ES" w:eastAsia="es-ES"/>
        </w:rPr>
        <w:t>%</w:t>
      </w:r>
      <w:r w:rsidRPr="009408C3">
        <w:rPr>
          <w:rFonts w:ascii="Arial" w:eastAsia="Times New Roman" w:hAnsi="Arial" w:cs="Arial"/>
          <w:color w:val="FF0000"/>
          <w:sz w:val="24"/>
          <w:szCs w:val="24"/>
          <w:lang w:val="es-ES" w:eastAsia="es-ES"/>
        </w:rPr>
        <w:t xml:space="preserve">. </w:t>
      </w:r>
      <w:r>
        <w:rPr>
          <w:rFonts w:ascii="Arial" w:eastAsia="Times New Roman" w:hAnsi="Arial" w:cs="Arial"/>
          <w:sz w:val="24"/>
          <w:szCs w:val="24"/>
          <w:lang w:val="es-ES" w:eastAsia="es-ES"/>
        </w:rPr>
        <w:t xml:space="preserve">A pesar de los resultados obtenidos, consideramos que aún existen reservas por explotar, por lo que debemos continuar identificando fuentes de ingresos.  </w:t>
      </w:r>
      <w:r w:rsidRPr="006E2A62">
        <w:rPr>
          <w:rFonts w:ascii="Arial" w:eastAsia="Times New Roman" w:hAnsi="Arial" w:cs="Arial"/>
          <w:sz w:val="24"/>
          <w:szCs w:val="24"/>
          <w:lang w:val="es-ES" w:eastAsia="es-ES"/>
        </w:rPr>
        <w:t xml:space="preserve"> </w:t>
      </w:r>
    </w:p>
    <w:p w:rsidR="003C58ED" w:rsidRDefault="003C58ED" w:rsidP="003C58ED">
      <w:pPr>
        <w:pStyle w:val="Sinespaciado"/>
        <w:jc w:val="both"/>
        <w:rPr>
          <w:rFonts w:ascii="Arial" w:hAnsi="Arial" w:cs="Arial"/>
          <w:sz w:val="24"/>
          <w:szCs w:val="24"/>
        </w:rPr>
      </w:pPr>
    </w:p>
    <w:p w:rsidR="003C58ED" w:rsidRPr="006E2A62" w:rsidRDefault="003C58ED" w:rsidP="003C58ED">
      <w:pPr>
        <w:pStyle w:val="Sinespaciado"/>
        <w:jc w:val="both"/>
        <w:rPr>
          <w:rFonts w:ascii="Arial" w:hAnsi="Arial" w:cs="Arial"/>
          <w:sz w:val="24"/>
          <w:szCs w:val="24"/>
          <w:lang w:val="es-ES_tradnl"/>
        </w:rPr>
      </w:pPr>
      <w:r w:rsidRPr="006E2A62">
        <w:rPr>
          <w:rFonts w:ascii="Arial" w:hAnsi="Arial" w:cs="Arial"/>
          <w:sz w:val="24"/>
          <w:szCs w:val="24"/>
        </w:rPr>
        <w:t xml:space="preserve">La atención y seguimiento a los </w:t>
      </w:r>
      <w:r w:rsidRPr="00AA2788">
        <w:rPr>
          <w:rFonts w:ascii="Arial" w:hAnsi="Arial" w:cs="Arial"/>
          <w:b/>
          <w:sz w:val="24"/>
          <w:szCs w:val="24"/>
        </w:rPr>
        <w:t>Programas de la Salud Pública</w:t>
      </w:r>
      <w:r w:rsidRPr="006E2A62">
        <w:rPr>
          <w:rFonts w:ascii="Arial" w:hAnsi="Arial" w:cs="Arial"/>
          <w:sz w:val="24"/>
          <w:szCs w:val="24"/>
        </w:rPr>
        <w:t xml:space="preserve"> y los servicios que se prestan al pueblo, también constituye una de las prioridades en el sistema de trabajo</w:t>
      </w:r>
      <w:r>
        <w:rPr>
          <w:rFonts w:ascii="Arial" w:hAnsi="Arial" w:cs="Arial"/>
          <w:sz w:val="24"/>
          <w:szCs w:val="24"/>
        </w:rPr>
        <w:t>.</w:t>
      </w:r>
      <w:r w:rsidRPr="006E2A62">
        <w:rPr>
          <w:rFonts w:ascii="Arial" w:hAnsi="Arial" w:cs="Arial"/>
          <w:sz w:val="24"/>
          <w:szCs w:val="24"/>
        </w:rPr>
        <w:t xml:space="preserve"> </w:t>
      </w:r>
    </w:p>
    <w:p w:rsidR="003C58ED" w:rsidRPr="006E2A62" w:rsidRDefault="003C58ED" w:rsidP="003C58ED">
      <w:pPr>
        <w:pStyle w:val="Sinespaciado"/>
        <w:jc w:val="both"/>
        <w:rPr>
          <w:rFonts w:ascii="Arial" w:eastAsia="Calibri" w:hAnsi="Arial" w:cs="Arial"/>
          <w:bCs/>
          <w:color w:val="FF0000"/>
          <w:sz w:val="24"/>
          <w:szCs w:val="24"/>
          <w:lang w:val="es-ES_tradnl"/>
        </w:rPr>
      </w:pPr>
    </w:p>
    <w:p w:rsidR="003C58ED" w:rsidRPr="006E2A62" w:rsidRDefault="003C58ED" w:rsidP="003C58ED">
      <w:pPr>
        <w:pStyle w:val="Sinespaciado"/>
        <w:jc w:val="both"/>
        <w:rPr>
          <w:rFonts w:ascii="Arial" w:eastAsia="Calibri" w:hAnsi="Arial" w:cs="Arial"/>
          <w:sz w:val="24"/>
          <w:szCs w:val="24"/>
          <w:lang w:val="es-ES"/>
        </w:rPr>
      </w:pPr>
      <w:r w:rsidRPr="006E2A62">
        <w:rPr>
          <w:rFonts w:ascii="Arial" w:hAnsi="Arial" w:cs="Arial"/>
          <w:sz w:val="24"/>
          <w:szCs w:val="24"/>
          <w:lang w:val="es-ES_tradnl"/>
        </w:rPr>
        <w:t xml:space="preserve">La </w:t>
      </w:r>
      <w:r>
        <w:rPr>
          <w:rFonts w:ascii="Arial" w:hAnsi="Arial" w:cs="Arial"/>
          <w:sz w:val="24"/>
          <w:szCs w:val="24"/>
          <w:lang w:val="es-ES_tradnl"/>
        </w:rPr>
        <w:t>t</w:t>
      </w:r>
      <w:r w:rsidRPr="006E2A62">
        <w:rPr>
          <w:rFonts w:ascii="Arial" w:hAnsi="Arial" w:cs="Arial"/>
          <w:sz w:val="24"/>
          <w:szCs w:val="24"/>
          <w:lang w:val="es-ES_tradnl"/>
        </w:rPr>
        <w:t xml:space="preserve">asa de </w:t>
      </w:r>
      <w:r>
        <w:rPr>
          <w:rFonts w:ascii="Arial" w:hAnsi="Arial" w:cs="Arial"/>
          <w:sz w:val="24"/>
          <w:szCs w:val="24"/>
          <w:lang w:val="es-ES_tradnl"/>
        </w:rPr>
        <w:t>m</w:t>
      </w:r>
      <w:r w:rsidRPr="006E2A62">
        <w:rPr>
          <w:rFonts w:ascii="Arial" w:hAnsi="Arial" w:cs="Arial"/>
          <w:sz w:val="24"/>
          <w:szCs w:val="24"/>
          <w:lang w:val="es-ES_tradnl"/>
        </w:rPr>
        <w:t xml:space="preserve">ortalidad </w:t>
      </w:r>
      <w:r>
        <w:rPr>
          <w:rFonts w:ascii="Arial" w:hAnsi="Arial" w:cs="Arial"/>
          <w:sz w:val="24"/>
          <w:szCs w:val="24"/>
          <w:lang w:val="es-ES_tradnl"/>
        </w:rPr>
        <w:t>i</w:t>
      </w:r>
      <w:r w:rsidRPr="006E2A62">
        <w:rPr>
          <w:rFonts w:ascii="Arial" w:hAnsi="Arial" w:cs="Arial"/>
          <w:sz w:val="24"/>
          <w:szCs w:val="24"/>
          <w:lang w:val="es-ES_tradnl"/>
        </w:rPr>
        <w:t xml:space="preserve">nfantil </w:t>
      </w:r>
      <w:r w:rsidR="00B7694E">
        <w:rPr>
          <w:rFonts w:ascii="Arial" w:hAnsi="Arial" w:cs="Arial"/>
          <w:sz w:val="24"/>
          <w:szCs w:val="24"/>
          <w:lang w:val="es-ES_tradnl"/>
        </w:rPr>
        <w:t xml:space="preserve">hasta la fecha </w:t>
      </w:r>
      <w:r>
        <w:rPr>
          <w:rFonts w:ascii="Arial" w:hAnsi="Arial" w:cs="Arial"/>
          <w:sz w:val="24"/>
          <w:szCs w:val="24"/>
          <w:lang w:val="es-ES_tradnl"/>
        </w:rPr>
        <w:t>es</w:t>
      </w:r>
      <w:r w:rsidRPr="006E2A62">
        <w:rPr>
          <w:rFonts w:ascii="Arial" w:hAnsi="Arial" w:cs="Arial"/>
          <w:sz w:val="24"/>
          <w:szCs w:val="24"/>
          <w:lang w:val="es-ES_tradnl"/>
        </w:rPr>
        <w:t xml:space="preserve"> de 8.</w:t>
      </w:r>
      <w:r w:rsidR="00A22C66">
        <w:rPr>
          <w:rFonts w:ascii="Arial" w:hAnsi="Arial" w:cs="Arial"/>
          <w:sz w:val="24"/>
          <w:szCs w:val="24"/>
          <w:lang w:val="es-ES_tradnl"/>
        </w:rPr>
        <w:t>1</w:t>
      </w:r>
      <w:r w:rsidRPr="006E2A62">
        <w:rPr>
          <w:rFonts w:ascii="Arial" w:hAnsi="Arial" w:cs="Arial"/>
          <w:sz w:val="24"/>
          <w:szCs w:val="24"/>
          <w:lang w:val="es-ES_tradnl"/>
        </w:rPr>
        <w:t xml:space="preserve"> con </w:t>
      </w:r>
      <w:r w:rsidR="00A22C66">
        <w:rPr>
          <w:rFonts w:ascii="Arial" w:hAnsi="Arial" w:cs="Arial"/>
          <w:sz w:val="24"/>
          <w:szCs w:val="24"/>
          <w:lang w:val="es-ES_tradnl"/>
        </w:rPr>
        <w:t>2</w:t>
      </w:r>
      <w:r w:rsidRPr="006E2A62">
        <w:rPr>
          <w:rFonts w:ascii="Arial" w:hAnsi="Arial" w:cs="Arial"/>
          <w:sz w:val="24"/>
          <w:szCs w:val="24"/>
          <w:lang w:val="es-ES_tradnl"/>
        </w:rPr>
        <w:t>1 fallecidos</w:t>
      </w:r>
      <w:r>
        <w:rPr>
          <w:rFonts w:ascii="Arial" w:hAnsi="Arial" w:cs="Arial"/>
          <w:sz w:val="24"/>
          <w:szCs w:val="24"/>
          <w:lang w:val="es-ES_tradnl"/>
        </w:rPr>
        <w:t>;</w:t>
      </w:r>
      <w:r w:rsidRPr="006E2A62">
        <w:rPr>
          <w:rFonts w:ascii="Arial" w:hAnsi="Arial" w:cs="Arial"/>
          <w:sz w:val="24"/>
          <w:szCs w:val="24"/>
          <w:lang w:val="es-ES_tradnl"/>
        </w:rPr>
        <w:t xml:space="preserve"> </w:t>
      </w:r>
      <w:r>
        <w:rPr>
          <w:rFonts w:ascii="Arial" w:hAnsi="Arial" w:cs="Arial"/>
          <w:sz w:val="24"/>
          <w:szCs w:val="24"/>
          <w:lang w:val="es-ES_tradnl"/>
        </w:rPr>
        <w:t>l</w:t>
      </w:r>
      <w:r w:rsidRPr="006E2A62">
        <w:rPr>
          <w:rFonts w:ascii="Arial" w:eastAsia="Calibri" w:hAnsi="Arial" w:cs="Arial"/>
          <w:bCs/>
          <w:sz w:val="24"/>
          <w:szCs w:val="24"/>
          <w:lang w:val="es-ES_tradnl"/>
        </w:rPr>
        <w:t>a mortalidad materna directa se mantiene en cero</w:t>
      </w:r>
      <w:r>
        <w:rPr>
          <w:rFonts w:ascii="Arial" w:eastAsia="Calibri" w:hAnsi="Arial" w:cs="Arial"/>
          <w:bCs/>
          <w:sz w:val="24"/>
          <w:szCs w:val="24"/>
          <w:lang w:val="es-ES_tradnl"/>
        </w:rPr>
        <w:t xml:space="preserve"> y s</w:t>
      </w:r>
      <w:r w:rsidRPr="006E2A62">
        <w:rPr>
          <w:rFonts w:ascii="Arial" w:eastAsia="Calibri" w:hAnsi="Arial" w:cs="Arial"/>
          <w:bCs/>
          <w:sz w:val="24"/>
          <w:szCs w:val="24"/>
          <w:lang w:val="es-ES_tradnl"/>
        </w:rPr>
        <w:t>e cumple con el índice de bajo peso al nacer (</w:t>
      </w:r>
      <w:r w:rsidR="00A22C66">
        <w:rPr>
          <w:rFonts w:ascii="Arial" w:eastAsia="Calibri" w:hAnsi="Arial" w:cs="Arial"/>
          <w:bCs/>
          <w:sz w:val="24"/>
          <w:szCs w:val="24"/>
          <w:lang w:val="es-ES_tradnl"/>
        </w:rPr>
        <w:t>6.1</w:t>
      </w:r>
      <w:r w:rsidRPr="006E2A62">
        <w:rPr>
          <w:rFonts w:ascii="Arial" w:eastAsia="Calibri" w:hAnsi="Arial" w:cs="Arial"/>
          <w:bCs/>
          <w:sz w:val="24"/>
          <w:szCs w:val="24"/>
          <w:lang w:val="es-ES_tradnl"/>
        </w:rPr>
        <w:t>). Se</w:t>
      </w:r>
      <w:r w:rsidRPr="006E2A62">
        <w:rPr>
          <w:rFonts w:ascii="Arial" w:eastAsia="Calibri" w:hAnsi="Arial" w:cs="Arial"/>
          <w:sz w:val="24"/>
          <w:szCs w:val="24"/>
          <w:lang w:val="es-ES"/>
        </w:rPr>
        <w:t xml:space="preserve"> logra un índice ocupacional en los hogares maternos del </w:t>
      </w:r>
      <w:r w:rsidR="002425A8" w:rsidRPr="002425A8">
        <w:rPr>
          <w:rFonts w:ascii="Arial" w:eastAsia="Calibri" w:hAnsi="Arial" w:cs="Arial"/>
          <w:sz w:val="24"/>
          <w:szCs w:val="24"/>
          <w:lang w:val="es-ES"/>
        </w:rPr>
        <w:t>87,9</w:t>
      </w:r>
      <w:r w:rsidRPr="002425A8">
        <w:rPr>
          <w:rFonts w:ascii="Arial" w:eastAsia="Calibri" w:hAnsi="Arial" w:cs="Arial"/>
          <w:sz w:val="24"/>
          <w:szCs w:val="24"/>
          <w:lang w:val="es-ES"/>
        </w:rPr>
        <w:t>%.</w:t>
      </w:r>
      <w:r w:rsidRPr="002425A8">
        <w:rPr>
          <w:rFonts w:ascii="Arial" w:hAnsi="Arial" w:cs="Arial"/>
          <w:sz w:val="24"/>
          <w:szCs w:val="24"/>
          <w:lang w:val="es-ES_tradnl"/>
        </w:rPr>
        <w:t xml:space="preserve"> </w:t>
      </w:r>
      <w:r>
        <w:rPr>
          <w:rFonts w:ascii="Arial" w:hAnsi="Arial" w:cs="Arial"/>
          <w:sz w:val="24"/>
          <w:szCs w:val="24"/>
          <w:lang w:val="es-ES_tradnl"/>
        </w:rPr>
        <w:t>I</w:t>
      </w:r>
      <w:r w:rsidRPr="006E2A62">
        <w:rPr>
          <w:rFonts w:ascii="Arial" w:hAnsi="Arial" w:cs="Arial"/>
          <w:sz w:val="24"/>
          <w:szCs w:val="24"/>
          <w:lang w:val="es-ES_tradnl"/>
        </w:rPr>
        <w:t xml:space="preserve">mportante </w:t>
      </w:r>
      <w:r>
        <w:rPr>
          <w:rFonts w:ascii="Arial" w:hAnsi="Arial" w:cs="Arial"/>
          <w:sz w:val="24"/>
          <w:szCs w:val="24"/>
          <w:lang w:val="es-ES_tradnl"/>
        </w:rPr>
        <w:t>destacar</w:t>
      </w:r>
      <w:r w:rsidRPr="006E2A62">
        <w:rPr>
          <w:rFonts w:ascii="Arial" w:hAnsi="Arial" w:cs="Arial"/>
          <w:sz w:val="24"/>
          <w:szCs w:val="24"/>
          <w:lang w:val="es-ES_tradnl"/>
        </w:rPr>
        <w:t xml:space="preserve"> el Plan Turquino</w:t>
      </w:r>
      <w:r>
        <w:rPr>
          <w:rFonts w:ascii="Arial" w:hAnsi="Arial" w:cs="Arial"/>
          <w:sz w:val="24"/>
          <w:szCs w:val="24"/>
          <w:lang w:val="es-ES_tradnl"/>
        </w:rPr>
        <w:t>,</w:t>
      </w:r>
      <w:r w:rsidRPr="006E2A62">
        <w:rPr>
          <w:rFonts w:ascii="Arial" w:hAnsi="Arial" w:cs="Arial"/>
          <w:sz w:val="24"/>
          <w:szCs w:val="24"/>
          <w:lang w:val="es-ES_tradnl"/>
        </w:rPr>
        <w:t xml:space="preserve"> sin mortalidad infantil durante 17 años y materna por 38 años.</w:t>
      </w:r>
    </w:p>
    <w:p w:rsidR="003C58ED" w:rsidRPr="006E2A62" w:rsidRDefault="003C58ED" w:rsidP="003C58ED">
      <w:pPr>
        <w:pStyle w:val="Sinespaciado"/>
        <w:jc w:val="both"/>
        <w:rPr>
          <w:rFonts w:ascii="Arial" w:eastAsia="Times New Roman" w:hAnsi="Arial" w:cs="Arial"/>
          <w:sz w:val="24"/>
          <w:szCs w:val="24"/>
          <w:lang w:val="es-ES" w:eastAsia="es-ES"/>
        </w:rPr>
      </w:pPr>
    </w:p>
    <w:p w:rsidR="003C58ED" w:rsidRDefault="003C58ED" w:rsidP="003C58ED">
      <w:pPr>
        <w:pStyle w:val="Sinespaciado"/>
        <w:jc w:val="both"/>
        <w:rPr>
          <w:rFonts w:ascii="Arial" w:hAnsi="Arial" w:cs="Arial"/>
          <w:sz w:val="24"/>
          <w:szCs w:val="24"/>
          <w:lang w:val="es-ES_tradnl"/>
        </w:rPr>
      </w:pPr>
      <w:r w:rsidRPr="006E2A62">
        <w:rPr>
          <w:rFonts w:ascii="Arial" w:hAnsi="Arial" w:cs="Arial"/>
          <w:sz w:val="24"/>
          <w:szCs w:val="24"/>
          <w:lang w:val="es-ES_tradnl"/>
        </w:rPr>
        <w:lastRenderedPageBreak/>
        <w:t xml:space="preserve">Especial atención </w:t>
      </w:r>
      <w:r>
        <w:rPr>
          <w:rFonts w:ascii="Arial" w:hAnsi="Arial" w:cs="Arial"/>
          <w:sz w:val="24"/>
          <w:szCs w:val="24"/>
          <w:lang w:val="es-ES_tradnl"/>
        </w:rPr>
        <w:t xml:space="preserve">y seguimiento </w:t>
      </w:r>
      <w:r w:rsidRPr="006E2A62">
        <w:rPr>
          <w:rFonts w:ascii="Arial" w:hAnsi="Arial" w:cs="Arial"/>
          <w:sz w:val="24"/>
          <w:szCs w:val="24"/>
          <w:lang w:val="es-ES_tradnl"/>
        </w:rPr>
        <w:t xml:space="preserve">ha tenido el </w:t>
      </w:r>
      <w:r>
        <w:rPr>
          <w:rFonts w:ascii="Arial" w:hAnsi="Arial" w:cs="Arial"/>
          <w:sz w:val="24"/>
          <w:szCs w:val="24"/>
          <w:lang w:val="es-ES_tradnl"/>
        </w:rPr>
        <w:t>P</w:t>
      </w:r>
      <w:r w:rsidRPr="006E2A62">
        <w:rPr>
          <w:rFonts w:ascii="Arial" w:hAnsi="Arial" w:cs="Arial"/>
          <w:sz w:val="24"/>
          <w:szCs w:val="24"/>
          <w:lang w:val="es-ES_tradnl"/>
        </w:rPr>
        <w:t xml:space="preserve">rograma </w:t>
      </w:r>
      <w:r>
        <w:rPr>
          <w:rFonts w:ascii="Arial" w:hAnsi="Arial" w:cs="Arial"/>
          <w:sz w:val="24"/>
          <w:szCs w:val="24"/>
          <w:lang w:val="es-ES_tradnl"/>
        </w:rPr>
        <w:t>de Atención Integral a</w:t>
      </w:r>
      <w:r w:rsidRPr="006E2A62">
        <w:rPr>
          <w:rFonts w:ascii="Arial" w:hAnsi="Arial" w:cs="Arial"/>
          <w:sz w:val="24"/>
          <w:szCs w:val="24"/>
          <w:lang w:val="es-ES_tradnl"/>
        </w:rPr>
        <w:t xml:space="preserve">l </w:t>
      </w:r>
      <w:r>
        <w:rPr>
          <w:rFonts w:ascii="Arial" w:hAnsi="Arial" w:cs="Arial"/>
          <w:sz w:val="24"/>
          <w:szCs w:val="24"/>
          <w:lang w:val="es-ES_tradnl"/>
        </w:rPr>
        <w:t>A</w:t>
      </w:r>
      <w:r w:rsidRPr="006E2A62">
        <w:rPr>
          <w:rFonts w:ascii="Arial" w:hAnsi="Arial" w:cs="Arial"/>
          <w:sz w:val="24"/>
          <w:szCs w:val="24"/>
          <w:lang w:val="es-ES_tradnl"/>
        </w:rPr>
        <w:t xml:space="preserve">dulto </w:t>
      </w:r>
      <w:r>
        <w:rPr>
          <w:rFonts w:ascii="Arial" w:hAnsi="Arial" w:cs="Arial"/>
          <w:sz w:val="24"/>
          <w:szCs w:val="24"/>
          <w:lang w:val="es-ES_tradnl"/>
        </w:rPr>
        <w:t>M</w:t>
      </w:r>
      <w:r w:rsidRPr="006E2A62">
        <w:rPr>
          <w:rFonts w:ascii="Arial" w:hAnsi="Arial" w:cs="Arial"/>
          <w:sz w:val="24"/>
          <w:szCs w:val="24"/>
          <w:lang w:val="es-ES_tradnl"/>
        </w:rPr>
        <w:t>ayor, con un envejecimiento poblacional de 22,3%, superior al año 2022 que fue 20.6%</w:t>
      </w:r>
      <w:r>
        <w:rPr>
          <w:rFonts w:ascii="Arial" w:hAnsi="Arial" w:cs="Arial"/>
          <w:sz w:val="24"/>
          <w:szCs w:val="24"/>
          <w:lang w:val="es-ES_tradnl"/>
        </w:rPr>
        <w:t xml:space="preserve">. </w:t>
      </w:r>
      <w:r w:rsidRPr="006E2A62">
        <w:rPr>
          <w:rFonts w:ascii="Arial" w:hAnsi="Arial" w:cs="Arial"/>
          <w:sz w:val="24"/>
          <w:szCs w:val="24"/>
          <w:lang w:val="es-ES_tradnl"/>
        </w:rPr>
        <w:t xml:space="preserve">La esperanza de vida es de 78,8 años. </w:t>
      </w:r>
      <w:r w:rsidRPr="006E2A62">
        <w:rPr>
          <w:rFonts w:ascii="Arial" w:hAnsi="Arial" w:cs="Arial"/>
          <w:bCs/>
          <w:sz w:val="24"/>
          <w:szCs w:val="24"/>
          <w:lang w:val="es-ES_tradnl"/>
        </w:rPr>
        <w:t>Funcionan 5</w:t>
      </w:r>
      <w:r w:rsidRPr="006E2A62">
        <w:rPr>
          <w:rFonts w:ascii="Arial" w:hAnsi="Arial" w:cs="Arial"/>
          <w:sz w:val="24"/>
          <w:szCs w:val="24"/>
          <w:lang w:val="es-ES_tradnl"/>
        </w:rPr>
        <w:t xml:space="preserve"> </w:t>
      </w:r>
      <w:r>
        <w:rPr>
          <w:rFonts w:ascii="Arial" w:hAnsi="Arial" w:cs="Arial"/>
          <w:sz w:val="24"/>
          <w:szCs w:val="24"/>
          <w:lang w:val="es-ES_tradnl"/>
        </w:rPr>
        <w:t>h</w:t>
      </w:r>
      <w:r w:rsidRPr="006E2A62">
        <w:rPr>
          <w:rFonts w:ascii="Arial" w:hAnsi="Arial" w:cs="Arial"/>
          <w:sz w:val="24"/>
          <w:szCs w:val="24"/>
          <w:lang w:val="es-ES_tradnl"/>
        </w:rPr>
        <w:t xml:space="preserve">ogares de </w:t>
      </w:r>
      <w:r>
        <w:rPr>
          <w:rFonts w:ascii="Arial" w:hAnsi="Arial" w:cs="Arial"/>
          <w:sz w:val="24"/>
          <w:szCs w:val="24"/>
          <w:lang w:val="es-ES_tradnl"/>
        </w:rPr>
        <w:t>a</w:t>
      </w:r>
      <w:r w:rsidRPr="006E2A62">
        <w:rPr>
          <w:rFonts w:ascii="Arial" w:hAnsi="Arial" w:cs="Arial"/>
          <w:sz w:val="24"/>
          <w:szCs w:val="24"/>
          <w:lang w:val="es-ES_tradnl"/>
        </w:rPr>
        <w:t xml:space="preserve">ncianos y 32 </w:t>
      </w:r>
      <w:r>
        <w:rPr>
          <w:rFonts w:ascii="Arial" w:hAnsi="Arial" w:cs="Arial"/>
          <w:sz w:val="24"/>
          <w:szCs w:val="24"/>
          <w:lang w:val="es-ES_tradnl"/>
        </w:rPr>
        <w:t>c</w:t>
      </w:r>
      <w:r w:rsidRPr="006E2A62">
        <w:rPr>
          <w:rFonts w:ascii="Arial" w:hAnsi="Arial" w:cs="Arial"/>
          <w:sz w:val="24"/>
          <w:szCs w:val="24"/>
          <w:lang w:val="es-ES_tradnl"/>
        </w:rPr>
        <w:t xml:space="preserve">asas de </w:t>
      </w:r>
      <w:r>
        <w:rPr>
          <w:rFonts w:ascii="Arial" w:hAnsi="Arial" w:cs="Arial"/>
          <w:sz w:val="24"/>
          <w:szCs w:val="24"/>
          <w:lang w:val="es-ES_tradnl"/>
        </w:rPr>
        <w:t>a</w:t>
      </w:r>
      <w:r w:rsidRPr="006E2A62">
        <w:rPr>
          <w:rFonts w:ascii="Arial" w:hAnsi="Arial" w:cs="Arial"/>
          <w:sz w:val="24"/>
          <w:szCs w:val="24"/>
          <w:lang w:val="es-ES_tradnl"/>
        </w:rPr>
        <w:t xml:space="preserve">buelos </w:t>
      </w:r>
      <w:r w:rsidR="005C00D5">
        <w:rPr>
          <w:rFonts w:ascii="Arial" w:hAnsi="Arial" w:cs="Arial"/>
          <w:sz w:val="24"/>
          <w:szCs w:val="24"/>
          <w:lang w:val="es-ES_tradnl"/>
        </w:rPr>
        <w:t>con</w:t>
      </w:r>
      <w:r w:rsidRPr="006E2A62">
        <w:rPr>
          <w:rFonts w:ascii="Arial" w:hAnsi="Arial" w:cs="Arial"/>
          <w:sz w:val="24"/>
          <w:szCs w:val="24"/>
          <w:lang w:val="es-ES_tradnl"/>
        </w:rPr>
        <w:t xml:space="preserve"> un </w:t>
      </w:r>
      <w:r w:rsidR="00A22C66">
        <w:rPr>
          <w:rFonts w:ascii="Arial" w:hAnsi="Arial" w:cs="Arial"/>
          <w:sz w:val="24"/>
          <w:szCs w:val="24"/>
          <w:lang w:val="es-ES_tradnl"/>
        </w:rPr>
        <w:t>90</w:t>
      </w:r>
      <w:r w:rsidRPr="006E2A62">
        <w:rPr>
          <w:rFonts w:ascii="Arial" w:hAnsi="Arial" w:cs="Arial"/>
          <w:sz w:val="24"/>
          <w:szCs w:val="24"/>
          <w:lang w:val="es-ES_tradnl"/>
        </w:rPr>
        <w:t xml:space="preserve">% de índice </w:t>
      </w:r>
      <w:r>
        <w:rPr>
          <w:rFonts w:ascii="Arial" w:hAnsi="Arial" w:cs="Arial"/>
          <w:sz w:val="24"/>
          <w:szCs w:val="24"/>
          <w:lang w:val="es-ES_tradnl"/>
        </w:rPr>
        <w:t xml:space="preserve">de </w:t>
      </w:r>
      <w:r w:rsidRPr="006E2A62">
        <w:rPr>
          <w:rFonts w:ascii="Arial" w:hAnsi="Arial" w:cs="Arial"/>
          <w:sz w:val="24"/>
          <w:szCs w:val="24"/>
          <w:lang w:val="es-ES_tradnl"/>
        </w:rPr>
        <w:t>ocupación</w:t>
      </w:r>
      <w:r>
        <w:rPr>
          <w:rFonts w:ascii="Arial" w:hAnsi="Arial" w:cs="Arial"/>
          <w:sz w:val="24"/>
          <w:szCs w:val="24"/>
          <w:lang w:val="es-ES_tradnl"/>
        </w:rPr>
        <w:t xml:space="preserve">, </w:t>
      </w:r>
      <w:r w:rsidR="00A37E31">
        <w:rPr>
          <w:rFonts w:ascii="Arial" w:hAnsi="Arial" w:cs="Arial"/>
          <w:sz w:val="24"/>
          <w:szCs w:val="24"/>
          <w:lang w:val="es-ES_tradnl"/>
        </w:rPr>
        <w:t>cumpliéndose con el indicador</w:t>
      </w:r>
      <w:r w:rsidR="00CD790D">
        <w:rPr>
          <w:rFonts w:ascii="Arial" w:hAnsi="Arial" w:cs="Arial"/>
          <w:sz w:val="24"/>
          <w:szCs w:val="24"/>
          <w:lang w:val="es-ES_tradnl"/>
        </w:rPr>
        <w:t xml:space="preserve"> comprometido para el año</w:t>
      </w:r>
      <w:r>
        <w:rPr>
          <w:rFonts w:ascii="Arial" w:hAnsi="Arial" w:cs="Arial"/>
          <w:sz w:val="24"/>
          <w:szCs w:val="24"/>
          <w:lang w:val="es-ES_tradnl"/>
        </w:rPr>
        <w:t xml:space="preserve">. </w:t>
      </w:r>
      <w:r w:rsidRPr="006E2A62">
        <w:rPr>
          <w:rFonts w:ascii="Arial" w:hAnsi="Arial" w:cs="Arial"/>
          <w:sz w:val="24"/>
          <w:szCs w:val="24"/>
          <w:lang w:val="es-ES_tradnl"/>
        </w:rPr>
        <w:t xml:space="preserve">  </w:t>
      </w:r>
    </w:p>
    <w:p w:rsidR="003C58ED" w:rsidRPr="0004059A" w:rsidRDefault="003C58ED" w:rsidP="003C58ED">
      <w:pPr>
        <w:pStyle w:val="Sinespaciado"/>
        <w:jc w:val="both"/>
        <w:rPr>
          <w:rFonts w:ascii="Arial" w:hAnsi="Arial" w:cs="Arial"/>
          <w:bCs/>
          <w:sz w:val="24"/>
          <w:szCs w:val="24"/>
          <w:lang w:val="es-ES_tradnl"/>
        </w:rPr>
      </w:pPr>
    </w:p>
    <w:p w:rsidR="003C58ED" w:rsidRPr="006E2A62" w:rsidRDefault="003C58ED" w:rsidP="003C58ED">
      <w:pPr>
        <w:pStyle w:val="Sinespaciado"/>
        <w:jc w:val="both"/>
        <w:rPr>
          <w:rFonts w:ascii="Arial" w:hAnsi="Arial" w:cs="Arial"/>
          <w:sz w:val="24"/>
          <w:szCs w:val="24"/>
          <w:lang w:val="es-ES_tradnl"/>
        </w:rPr>
      </w:pPr>
      <w:r>
        <w:rPr>
          <w:rFonts w:ascii="Arial" w:hAnsi="Arial" w:cs="Arial"/>
          <w:sz w:val="24"/>
          <w:szCs w:val="24"/>
          <w:lang w:val="es-ES_tradnl"/>
        </w:rPr>
        <w:t>L</w:t>
      </w:r>
      <w:r w:rsidRPr="006E2A62">
        <w:rPr>
          <w:rFonts w:ascii="Arial" w:hAnsi="Arial" w:cs="Arial"/>
          <w:sz w:val="24"/>
          <w:szCs w:val="24"/>
          <w:lang w:val="es-ES_tradnl"/>
        </w:rPr>
        <w:t xml:space="preserve">a situación </w:t>
      </w:r>
      <w:r>
        <w:rPr>
          <w:rFonts w:ascii="Arial" w:hAnsi="Arial" w:cs="Arial"/>
          <w:sz w:val="24"/>
          <w:szCs w:val="24"/>
          <w:lang w:val="es-ES_tradnl"/>
        </w:rPr>
        <w:t xml:space="preserve">higiénica </w:t>
      </w:r>
      <w:r w:rsidRPr="006E2A62">
        <w:rPr>
          <w:rFonts w:ascii="Arial" w:hAnsi="Arial" w:cs="Arial"/>
          <w:sz w:val="24"/>
          <w:szCs w:val="24"/>
          <w:lang w:val="es-ES_tradnl"/>
        </w:rPr>
        <w:t>epidemiológica</w:t>
      </w:r>
      <w:r>
        <w:rPr>
          <w:rFonts w:ascii="Arial" w:hAnsi="Arial" w:cs="Arial"/>
          <w:sz w:val="24"/>
          <w:szCs w:val="24"/>
          <w:lang w:val="es-ES_tradnl"/>
        </w:rPr>
        <w:t xml:space="preserve"> </w:t>
      </w:r>
      <w:r w:rsidRPr="006E2A62">
        <w:rPr>
          <w:rFonts w:ascii="Arial" w:hAnsi="Arial" w:cs="Arial"/>
          <w:sz w:val="24"/>
          <w:szCs w:val="24"/>
          <w:lang w:val="es-ES_tradnl"/>
        </w:rPr>
        <w:t>evidencia estabilidad</w:t>
      </w:r>
      <w:r>
        <w:rPr>
          <w:rFonts w:ascii="Arial" w:hAnsi="Arial" w:cs="Arial"/>
          <w:sz w:val="24"/>
          <w:szCs w:val="24"/>
          <w:lang w:val="es-ES_tradnl"/>
        </w:rPr>
        <w:t>,</w:t>
      </w:r>
      <w:r w:rsidRPr="006E2A62">
        <w:rPr>
          <w:rFonts w:ascii="Arial" w:hAnsi="Arial" w:cs="Arial"/>
          <w:sz w:val="24"/>
          <w:szCs w:val="24"/>
          <w:lang w:val="es-ES_tradnl"/>
        </w:rPr>
        <w:t xml:space="preserve"> con</w:t>
      </w:r>
      <w:r>
        <w:rPr>
          <w:rFonts w:ascii="Arial" w:hAnsi="Arial" w:cs="Arial"/>
          <w:sz w:val="24"/>
          <w:szCs w:val="24"/>
          <w:lang w:val="es-ES_tradnl"/>
        </w:rPr>
        <w:t xml:space="preserve"> una</w:t>
      </w:r>
      <w:r w:rsidRPr="006E2A62">
        <w:rPr>
          <w:rFonts w:ascii="Arial" w:hAnsi="Arial" w:cs="Arial"/>
          <w:sz w:val="24"/>
          <w:szCs w:val="24"/>
          <w:lang w:val="es-ES_tradnl"/>
        </w:rPr>
        <w:t xml:space="preserve"> disminución sostenida de la tasa de incidencia </w:t>
      </w:r>
      <w:r>
        <w:rPr>
          <w:rFonts w:ascii="Arial" w:hAnsi="Arial" w:cs="Arial"/>
          <w:sz w:val="24"/>
          <w:szCs w:val="24"/>
          <w:lang w:val="es-ES_tradnl"/>
        </w:rPr>
        <w:t>de l</w:t>
      </w:r>
      <w:r w:rsidRPr="006E2A62">
        <w:rPr>
          <w:rFonts w:ascii="Arial" w:hAnsi="Arial" w:cs="Arial"/>
          <w:sz w:val="24"/>
          <w:szCs w:val="24"/>
          <w:lang w:val="es-ES_tradnl"/>
        </w:rPr>
        <w:t>a Covid-19 e inmunización ante la enfermedad en más del 98% de la población</w:t>
      </w:r>
      <w:r>
        <w:rPr>
          <w:rFonts w:ascii="Arial" w:hAnsi="Arial" w:cs="Arial"/>
          <w:sz w:val="24"/>
          <w:szCs w:val="24"/>
          <w:lang w:val="es-ES_tradnl"/>
        </w:rPr>
        <w:t>.</w:t>
      </w:r>
      <w:r w:rsidRPr="006E2A62">
        <w:rPr>
          <w:rFonts w:ascii="Arial" w:hAnsi="Arial" w:cs="Arial"/>
          <w:sz w:val="24"/>
          <w:szCs w:val="24"/>
          <w:lang w:val="es-ES_tradnl"/>
        </w:rPr>
        <w:t xml:space="preserve"> </w:t>
      </w:r>
      <w:r>
        <w:rPr>
          <w:rFonts w:ascii="Arial" w:hAnsi="Arial" w:cs="Arial"/>
          <w:sz w:val="24"/>
          <w:szCs w:val="24"/>
          <w:lang w:val="es-ES_tradnl"/>
        </w:rPr>
        <w:t>N</w:t>
      </w:r>
      <w:r w:rsidRPr="006E2A62">
        <w:rPr>
          <w:rFonts w:ascii="Arial" w:eastAsia="Calibri" w:hAnsi="Arial" w:cs="Arial"/>
          <w:sz w:val="24"/>
          <w:szCs w:val="24"/>
          <w:lang w:val="es-ES_tradnl"/>
        </w:rPr>
        <w:t xml:space="preserve">o </w:t>
      </w:r>
      <w:r>
        <w:rPr>
          <w:rFonts w:ascii="Arial" w:eastAsia="Calibri" w:hAnsi="Arial" w:cs="Arial"/>
          <w:sz w:val="24"/>
          <w:szCs w:val="24"/>
          <w:lang w:val="es-ES_tradnl"/>
        </w:rPr>
        <w:t>existe</w:t>
      </w:r>
      <w:r w:rsidRPr="006E2A62">
        <w:rPr>
          <w:rFonts w:ascii="Arial" w:eastAsia="Calibri" w:hAnsi="Arial" w:cs="Arial"/>
          <w:sz w:val="24"/>
          <w:szCs w:val="24"/>
          <w:lang w:val="es-ES_tradnl"/>
        </w:rPr>
        <w:t xml:space="preserve"> trasmisión de arbovirosis.</w:t>
      </w:r>
      <w:r>
        <w:rPr>
          <w:rFonts w:ascii="Arial" w:eastAsia="Calibri" w:hAnsi="Arial" w:cs="Arial"/>
          <w:sz w:val="24"/>
          <w:szCs w:val="24"/>
          <w:lang w:val="es-ES_tradnl"/>
        </w:rPr>
        <w:t xml:space="preserve"> </w:t>
      </w:r>
      <w:r w:rsidRPr="006E2A62">
        <w:rPr>
          <w:rFonts w:ascii="Arial" w:hAnsi="Arial" w:cs="Arial"/>
          <w:sz w:val="24"/>
          <w:szCs w:val="24"/>
          <w:lang w:val="es-ES_tradnl"/>
        </w:rPr>
        <w:t xml:space="preserve"> </w:t>
      </w:r>
    </w:p>
    <w:p w:rsidR="003C58ED" w:rsidRPr="006E2A62" w:rsidRDefault="003C58ED" w:rsidP="003C58ED">
      <w:pPr>
        <w:pStyle w:val="Sinespaciado"/>
        <w:jc w:val="both"/>
        <w:rPr>
          <w:rFonts w:ascii="Arial" w:hAnsi="Arial" w:cs="Arial"/>
          <w:sz w:val="24"/>
          <w:szCs w:val="24"/>
          <w:lang w:val="es-ES_tradnl"/>
        </w:rPr>
      </w:pPr>
    </w:p>
    <w:p w:rsidR="003C58ED" w:rsidRPr="006E2A62" w:rsidRDefault="003C58ED" w:rsidP="003C58ED">
      <w:pPr>
        <w:pStyle w:val="Sinespaciado"/>
        <w:jc w:val="both"/>
        <w:rPr>
          <w:rFonts w:ascii="Arial" w:hAnsi="Arial" w:cs="Arial"/>
          <w:sz w:val="24"/>
          <w:szCs w:val="24"/>
          <w:lang w:val="es-ES_tradnl"/>
        </w:rPr>
      </w:pPr>
      <w:r>
        <w:rPr>
          <w:rFonts w:ascii="Arial" w:hAnsi="Arial" w:cs="Arial"/>
          <w:sz w:val="24"/>
          <w:szCs w:val="24"/>
          <w:lang w:val="es-ES_tradnl"/>
        </w:rPr>
        <w:t xml:space="preserve">Se mejora </w:t>
      </w:r>
      <w:r w:rsidRPr="006E2A62">
        <w:rPr>
          <w:rFonts w:ascii="Arial" w:hAnsi="Arial" w:cs="Arial"/>
          <w:sz w:val="24"/>
          <w:szCs w:val="24"/>
          <w:lang w:val="es-ES_tradnl"/>
        </w:rPr>
        <w:t>la infraestructura de hospitales, policlínicos, CMF, farmacias y ópticas</w:t>
      </w:r>
      <w:r>
        <w:rPr>
          <w:rFonts w:ascii="Arial" w:hAnsi="Arial" w:cs="Arial"/>
          <w:sz w:val="24"/>
          <w:szCs w:val="24"/>
          <w:lang w:val="es-ES_tradnl"/>
        </w:rPr>
        <w:t>;</w:t>
      </w:r>
      <w:r w:rsidRPr="006E2A62">
        <w:rPr>
          <w:rFonts w:ascii="Arial" w:hAnsi="Arial" w:cs="Arial"/>
          <w:sz w:val="24"/>
          <w:szCs w:val="24"/>
          <w:lang w:val="es-ES_tradnl"/>
        </w:rPr>
        <w:t xml:space="preserve"> así como la red de casas de abuelos y hogares de ancianos. </w:t>
      </w:r>
    </w:p>
    <w:p w:rsidR="003C58ED" w:rsidRPr="006E2A62" w:rsidRDefault="003C58ED" w:rsidP="003C58ED">
      <w:pPr>
        <w:pStyle w:val="Sinespaciado"/>
        <w:jc w:val="both"/>
        <w:rPr>
          <w:rFonts w:ascii="Arial" w:hAnsi="Arial" w:cs="Arial"/>
          <w:sz w:val="24"/>
          <w:szCs w:val="24"/>
          <w:lang w:val="es-ES_tradnl"/>
        </w:rPr>
      </w:pPr>
    </w:p>
    <w:p w:rsidR="003C58ED" w:rsidRDefault="003C58ED" w:rsidP="003C58ED">
      <w:pPr>
        <w:pStyle w:val="Sinespaciado"/>
        <w:jc w:val="both"/>
        <w:rPr>
          <w:rFonts w:ascii="Arial" w:hAnsi="Arial" w:cs="Arial"/>
          <w:sz w:val="24"/>
          <w:szCs w:val="24"/>
          <w:lang w:val="es-ES_tradnl"/>
        </w:rPr>
      </w:pPr>
      <w:r>
        <w:rPr>
          <w:rFonts w:ascii="Arial" w:hAnsi="Arial" w:cs="Arial"/>
          <w:sz w:val="24"/>
          <w:szCs w:val="24"/>
          <w:lang w:val="es-ES_tradnl"/>
        </w:rPr>
        <w:t>A pesar de los resultados obtenidos, están presente un grupo de insatisfacciones de la población, las cuales han sido atendidas, pero se requiere de una mayor actuación, entre ellas están:</w:t>
      </w:r>
    </w:p>
    <w:p w:rsidR="003C58ED" w:rsidRPr="006E2A62" w:rsidRDefault="003C58ED" w:rsidP="003C58ED">
      <w:pPr>
        <w:pStyle w:val="Sinespaciado"/>
        <w:numPr>
          <w:ilvl w:val="0"/>
          <w:numId w:val="3"/>
        </w:numPr>
        <w:jc w:val="both"/>
        <w:rPr>
          <w:rFonts w:ascii="Arial" w:hAnsi="Arial" w:cs="Arial"/>
          <w:sz w:val="24"/>
          <w:szCs w:val="24"/>
          <w:lang w:val="es-ES_tradnl"/>
        </w:rPr>
      </w:pPr>
      <w:r>
        <w:rPr>
          <w:rFonts w:ascii="Arial" w:hAnsi="Arial" w:cs="Arial"/>
          <w:sz w:val="24"/>
          <w:szCs w:val="24"/>
          <w:lang w:val="es-ES_tradnl"/>
        </w:rPr>
        <w:t>L</w:t>
      </w:r>
      <w:r w:rsidRPr="006E2A62">
        <w:rPr>
          <w:rFonts w:ascii="Arial" w:hAnsi="Arial" w:cs="Arial"/>
          <w:sz w:val="24"/>
          <w:szCs w:val="24"/>
          <w:lang w:val="es-ES_tradnl"/>
        </w:rPr>
        <w:t>a permanencia del médico y enfermera de la familia</w:t>
      </w:r>
      <w:r>
        <w:rPr>
          <w:rFonts w:ascii="Arial" w:hAnsi="Arial" w:cs="Arial"/>
          <w:sz w:val="24"/>
          <w:szCs w:val="24"/>
          <w:lang w:val="es-ES_tradnl"/>
        </w:rPr>
        <w:t>.</w:t>
      </w:r>
    </w:p>
    <w:p w:rsidR="003C58ED" w:rsidRPr="006E2A62" w:rsidRDefault="003C58ED" w:rsidP="003C58ED">
      <w:pPr>
        <w:pStyle w:val="Sinespaciado"/>
        <w:numPr>
          <w:ilvl w:val="0"/>
          <w:numId w:val="1"/>
        </w:numPr>
        <w:jc w:val="both"/>
        <w:rPr>
          <w:rFonts w:ascii="Arial" w:hAnsi="Arial" w:cs="Arial"/>
          <w:sz w:val="24"/>
          <w:szCs w:val="24"/>
          <w:lang w:val="es-ES_tradnl"/>
        </w:rPr>
      </w:pPr>
      <w:r w:rsidRPr="006E2A62">
        <w:rPr>
          <w:rFonts w:ascii="Arial" w:hAnsi="Arial" w:cs="Arial"/>
          <w:sz w:val="24"/>
          <w:szCs w:val="24"/>
          <w:lang w:val="es-ES_tradnl"/>
        </w:rPr>
        <w:t>Dificultades en el transporte sanitario.</w:t>
      </w:r>
    </w:p>
    <w:p w:rsidR="003C58ED" w:rsidRPr="006E2A62" w:rsidRDefault="003C58ED" w:rsidP="003C58ED">
      <w:pPr>
        <w:pStyle w:val="Sinespaciado"/>
        <w:numPr>
          <w:ilvl w:val="0"/>
          <w:numId w:val="1"/>
        </w:numPr>
        <w:jc w:val="both"/>
        <w:rPr>
          <w:rFonts w:ascii="Arial" w:hAnsi="Arial" w:cs="Arial"/>
          <w:sz w:val="24"/>
          <w:szCs w:val="24"/>
          <w:lang w:val="es-ES_tradnl"/>
        </w:rPr>
      </w:pPr>
      <w:r w:rsidRPr="006E2A62">
        <w:rPr>
          <w:rFonts w:ascii="Arial" w:hAnsi="Arial" w:cs="Arial"/>
          <w:sz w:val="24"/>
          <w:szCs w:val="24"/>
          <w:lang w:val="es-ES_tradnl"/>
        </w:rPr>
        <w:t>Retraso en la realización de intervenciones quirúrgicas electivas, fundamentalmente la oftalmológica por déficit de lentes.</w:t>
      </w:r>
    </w:p>
    <w:p w:rsidR="003C58ED" w:rsidRPr="006E2A62" w:rsidRDefault="003C58ED" w:rsidP="003C58ED">
      <w:pPr>
        <w:pStyle w:val="Sinespaciado"/>
        <w:numPr>
          <w:ilvl w:val="0"/>
          <w:numId w:val="1"/>
        </w:numPr>
        <w:jc w:val="both"/>
        <w:rPr>
          <w:rFonts w:ascii="Arial" w:hAnsi="Arial" w:cs="Arial"/>
          <w:sz w:val="24"/>
          <w:szCs w:val="24"/>
          <w:lang w:val="es-ES_tradnl"/>
        </w:rPr>
      </w:pPr>
      <w:r w:rsidRPr="006E2A62">
        <w:rPr>
          <w:rFonts w:ascii="Arial" w:hAnsi="Arial" w:cs="Arial"/>
          <w:sz w:val="24"/>
          <w:szCs w:val="24"/>
          <w:lang w:val="es-ES_tradnl"/>
        </w:rPr>
        <w:t>Falta de ayudas técnicas tales como: reguladores, sillas de ruedas, camas fowler.</w:t>
      </w:r>
    </w:p>
    <w:p w:rsidR="003C58ED" w:rsidRPr="006E2A62" w:rsidRDefault="003C58ED" w:rsidP="003C58ED">
      <w:pPr>
        <w:pStyle w:val="Sinespaciado"/>
        <w:numPr>
          <w:ilvl w:val="0"/>
          <w:numId w:val="1"/>
        </w:numPr>
        <w:jc w:val="both"/>
        <w:rPr>
          <w:rFonts w:ascii="Arial" w:hAnsi="Arial" w:cs="Arial"/>
          <w:sz w:val="24"/>
          <w:szCs w:val="24"/>
          <w:lang w:val="es-ES_tradnl"/>
        </w:rPr>
      </w:pPr>
      <w:r w:rsidRPr="006E2A62">
        <w:rPr>
          <w:rFonts w:ascii="Arial" w:hAnsi="Arial" w:cs="Arial"/>
          <w:sz w:val="24"/>
          <w:szCs w:val="24"/>
          <w:lang w:val="es-ES_tradnl"/>
        </w:rPr>
        <w:t>Falta de efectos médicos y ópticos tales como: esfigmo, cojines circulares, vendas elásticas, tobilleras, termómetros, bolsas de colostomía, sondas, etc.</w:t>
      </w:r>
    </w:p>
    <w:p w:rsidR="003C58ED" w:rsidRPr="006E2A62" w:rsidRDefault="003C58ED" w:rsidP="003C58ED">
      <w:pPr>
        <w:pStyle w:val="Sinespaciado"/>
        <w:ind w:left="720"/>
        <w:jc w:val="both"/>
        <w:rPr>
          <w:rFonts w:ascii="Arial" w:hAnsi="Arial" w:cs="Arial"/>
          <w:sz w:val="24"/>
          <w:szCs w:val="24"/>
          <w:lang w:val="es-ES_tradnl"/>
        </w:rPr>
      </w:pPr>
    </w:p>
    <w:p w:rsidR="003C58ED" w:rsidRPr="00A924B6" w:rsidRDefault="003C58ED" w:rsidP="003C58ED">
      <w:pPr>
        <w:pStyle w:val="Sinespaciado"/>
        <w:jc w:val="both"/>
        <w:rPr>
          <w:rFonts w:ascii="Arial" w:hAnsi="Arial" w:cs="Arial"/>
          <w:sz w:val="24"/>
          <w:szCs w:val="24"/>
          <w:lang w:val="es-ES"/>
        </w:rPr>
      </w:pPr>
      <w:r w:rsidRPr="006A77F4">
        <w:rPr>
          <w:rFonts w:ascii="Arial" w:hAnsi="Arial" w:cs="Arial"/>
          <w:b/>
          <w:bCs/>
          <w:sz w:val="24"/>
          <w:szCs w:val="24"/>
          <w:lang w:val="es-ES"/>
        </w:rPr>
        <w:t>La educación</w:t>
      </w:r>
      <w:r w:rsidRPr="006E2A62">
        <w:rPr>
          <w:rFonts w:ascii="Arial" w:hAnsi="Arial" w:cs="Arial"/>
          <w:bCs/>
          <w:sz w:val="24"/>
          <w:szCs w:val="24"/>
          <w:lang w:val="es-ES"/>
        </w:rPr>
        <w:t xml:space="preserve"> cumplió con los objetivos planteados para el curso escolar 2022-2023</w:t>
      </w:r>
      <w:r>
        <w:rPr>
          <w:rFonts w:ascii="Arial" w:hAnsi="Arial" w:cs="Arial"/>
          <w:bCs/>
          <w:sz w:val="24"/>
          <w:szCs w:val="24"/>
          <w:lang w:val="es-ES"/>
        </w:rPr>
        <w:t xml:space="preserve">, con </w:t>
      </w:r>
      <w:r w:rsidRPr="006E2A62">
        <w:rPr>
          <w:rFonts w:ascii="Arial" w:hAnsi="Arial" w:cs="Arial"/>
          <w:bCs/>
          <w:sz w:val="24"/>
          <w:szCs w:val="24"/>
          <w:lang w:val="es-ES"/>
        </w:rPr>
        <w:t xml:space="preserve">una cobertura docente del </w:t>
      </w:r>
      <w:r w:rsidR="001D16BE">
        <w:rPr>
          <w:rFonts w:ascii="Arial" w:hAnsi="Arial" w:cs="Arial"/>
          <w:bCs/>
          <w:sz w:val="24"/>
          <w:szCs w:val="24"/>
          <w:lang w:val="es-ES"/>
        </w:rPr>
        <w:t>95% con fuerza propia</w:t>
      </w:r>
      <w:r w:rsidRPr="006E2A62">
        <w:rPr>
          <w:rFonts w:ascii="Arial" w:hAnsi="Arial" w:cs="Arial"/>
          <w:bCs/>
          <w:sz w:val="24"/>
          <w:szCs w:val="24"/>
          <w:lang w:val="es-ES"/>
        </w:rPr>
        <w:t>, se consolida la integración con la Universidad y la Asociación de Pedagogos, se logra el 100% en la continuidad de estudio del 9no grado</w:t>
      </w:r>
      <w:r>
        <w:rPr>
          <w:rFonts w:ascii="Arial" w:hAnsi="Arial" w:cs="Arial"/>
          <w:bCs/>
          <w:sz w:val="24"/>
          <w:szCs w:val="24"/>
          <w:lang w:val="es-ES"/>
        </w:rPr>
        <w:t>.</w:t>
      </w:r>
      <w:r w:rsidRPr="006E2A62">
        <w:rPr>
          <w:rFonts w:ascii="Arial" w:hAnsi="Arial" w:cs="Arial"/>
          <w:bCs/>
          <w:sz w:val="24"/>
          <w:szCs w:val="24"/>
          <w:lang w:val="es-ES"/>
        </w:rPr>
        <w:t xml:space="preserve"> </w:t>
      </w:r>
      <w:r>
        <w:rPr>
          <w:rFonts w:ascii="Arial" w:hAnsi="Arial" w:cs="Arial"/>
          <w:bCs/>
          <w:sz w:val="24"/>
          <w:szCs w:val="24"/>
          <w:lang w:val="es-ES"/>
        </w:rPr>
        <w:t>E</w:t>
      </w:r>
      <w:r w:rsidRPr="006E2A62">
        <w:rPr>
          <w:rFonts w:ascii="Arial" w:hAnsi="Arial" w:cs="Arial"/>
          <w:sz w:val="24"/>
          <w:szCs w:val="24"/>
          <w:lang w:val="es-ES"/>
        </w:rPr>
        <w:t>l curso</w:t>
      </w:r>
      <w:r>
        <w:rPr>
          <w:rFonts w:ascii="Arial" w:hAnsi="Arial" w:cs="Arial"/>
          <w:sz w:val="24"/>
          <w:szCs w:val="24"/>
          <w:lang w:val="es-ES"/>
        </w:rPr>
        <w:t xml:space="preserve"> escolar</w:t>
      </w:r>
      <w:r w:rsidRPr="006E2A62">
        <w:rPr>
          <w:rFonts w:ascii="Arial" w:hAnsi="Arial" w:cs="Arial"/>
          <w:sz w:val="24"/>
          <w:szCs w:val="24"/>
          <w:lang w:val="es-ES"/>
        </w:rPr>
        <w:t xml:space="preserve"> 2023-2024</w:t>
      </w:r>
      <w:r>
        <w:rPr>
          <w:rFonts w:ascii="Arial" w:hAnsi="Arial" w:cs="Arial"/>
          <w:sz w:val="24"/>
          <w:szCs w:val="24"/>
          <w:lang w:val="es-ES"/>
        </w:rPr>
        <w:t xml:space="preserve"> inició sin dificultades. </w:t>
      </w:r>
      <w:r>
        <w:rPr>
          <w:rFonts w:ascii="Arial" w:hAnsi="Arial" w:cs="Arial"/>
          <w:bCs/>
          <w:sz w:val="24"/>
          <w:szCs w:val="24"/>
          <w:lang w:val="es-ES"/>
        </w:rPr>
        <w:t>N</w:t>
      </w:r>
      <w:r w:rsidRPr="006E2A62">
        <w:rPr>
          <w:rFonts w:ascii="Arial" w:hAnsi="Arial" w:cs="Arial"/>
          <w:bCs/>
          <w:sz w:val="24"/>
          <w:szCs w:val="24"/>
          <w:lang w:val="es-ES"/>
        </w:rPr>
        <w:t xml:space="preserve">o obstante, se debe </w:t>
      </w:r>
      <w:r w:rsidRPr="006E2A62">
        <w:rPr>
          <w:rFonts w:ascii="Arial" w:hAnsi="Arial" w:cs="Arial"/>
          <w:sz w:val="24"/>
          <w:szCs w:val="24"/>
          <w:lang w:val="es-ES"/>
        </w:rPr>
        <w:t xml:space="preserve">prestar especial atención a la calidad del proceso docente educativo, </w:t>
      </w:r>
      <w:r>
        <w:rPr>
          <w:rFonts w:ascii="Arial" w:hAnsi="Arial" w:cs="Arial"/>
          <w:sz w:val="24"/>
          <w:szCs w:val="24"/>
          <w:lang w:val="es-ES"/>
        </w:rPr>
        <w:t xml:space="preserve">a </w:t>
      </w:r>
      <w:r w:rsidRPr="006E2A62">
        <w:rPr>
          <w:rFonts w:ascii="Arial" w:hAnsi="Arial" w:cs="Arial"/>
          <w:sz w:val="24"/>
          <w:szCs w:val="24"/>
          <w:lang w:val="es-ES"/>
        </w:rPr>
        <w:t>los resultados de</w:t>
      </w:r>
      <w:r>
        <w:rPr>
          <w:rFonts w:ascii="Arial" w:hAnsi="Arial" w:cs="Arial"/>
          <w:sz w:val="24"/>
          <w:szCs w:val="24"/>
          <w:lang w:val="es-ES"/>
        </w:rPr>
        <w:t xml:space="preserve"> los</w:t>
      </w:r>
      <w:r w:rsidRPr="006E2A62">
        <w:rPr>
          <w:rFonts w:ascii="Arial" w:hAnsi="Arial" w:cs="Arial"/>
          <w:sz w:val="24"/>
          <w:szCs w:val="24"/>
          <w:lang w:val="es-ES"/>
        </w:rPr>
        <w:t xml:space="preserve"> exámenes de ingreso y a la formación pedagógica de nivel superior, particularmente a las carreras de ciencia.</w:t>
      </w:r>
    </w:p>
    <w:p w:rsidR="003C58ED" w:rsidRPr="006E2A62" w:rsidRDefault="003C58ED" w:rsidP="003C58ED">
      <w:pPr>
        <w:pStyle w:val="Sinespaciado"/>
        <w:jc w:val="both"/>
        <w:rPr>
          <w:rFonts w:ascii="Arial" w:hAnsi="Arial" w:cs="Arial"/>
          <w:bCs/>
          <w:sz w:val="24"/>
          <w:szCs w:val="24"/>
          <w:lang w:val="es-ES"/>
        </w:rPr>
      </w:pPr>
    </w:p>
    <w:p w:rsidR="003C58ED" w:rsidRPr="006E2A62" w:rsidRDefault="003C58ED" w:rsidP="003C58ED">
      <w:pPr>
        <w:pStyle w:val="Sinespaciado"/>
        <w:jc w:val="both"/>
        <w:rPr>
          <w:rFonts w:ascii="Arial" w:hAnsi="Arial" w:cs="Arial"/>
          <w:sz w:val="24"/>
          <w:szCs w:val="24"/>
          <w:lang w:val="es-CO"/>
        </w:rPr>
      </w:pPr>
      <w:r>
        <w:rPr>
          <w:rFonts w:ascii="Arial" w:hAnsi="Arial" w:cs="Arial"/>
          <w:bCs/>
          <w:sz w:val="24"/>
          <w:szCs w:val="24"/>
          <w:lang w:val="es-ES"/>
        </w:rPr>
        <w:t xml:space="preserve">A partir de las necesidades de círculos infantiles, se han aperturado </w:t>
      </w:r>
      <w:r w:rsidR="00DC704B">
        <w:rPr>
          <w:rFonts w:ascii="Arial" w:hAnsi="Arial" w:cs="Arial"/>
          <w:bCs/>
          <w:sz w:val="24"/>
          <w:szCs w:val="24"/>
          <w:lang w:val="es-ES"/>
        </w:rPr>
        <w:t>5</w:t>
      </w:r>
      <w:r w:rsidRPr="007C4358">
        <w:rPr>
          <w:rFonts w:ascii="Arial" w:hAnsi="Arial" w:cs="Arial"/>
          <w:bCs/>
          <w:color w:val="FF0000"/>
          <w:sz w:val="24"/>
          <w:szCs w:val="24"/>
          <w:lang w:val="es-ES"/>
        </w:rPr>
        <w:t xml:space="preserve"> </w:t>
      </w:r>
      <w:r w:rsidRPr="00DC704B">
        <w:rPr>
          <w:rFonts w:ascii="Arial" w:hAnsi="Arial" w:cs="Arial"/>
          <w:bCs/>
          <w:sz w:val="24"/>
          <w:szCs w:val="24"/>
          <w:lang w:val="es-ES"/>
        </w:rPr>
        <w:t xml:space="preserve">casitas infantiles con </w:t>
      </w:r>
      <w:r w:rsidR="00DC704B">
        <w:rPr>
          <w:rFonts w:ascii="Arial" w:hAnsi="Arial" w:cs="Arial"/>
          <w:bCs/>
          <w:sz w:val="24"/>
          <w:szCs w:val="24"/>
          <w:lang w:val="es-ES"/>
        </w:rPr>
        <w:t>80</w:t>
      </w:r>
      <w:r w:rsidRPr="00DC704B">
        <w:rPr>
          <w:rFonts w:ascii="Arial" w:hAnsi="Arial" w:cs="Arial"/>
          <w:bCs/>
          <w:sz w:val="24"/>
          <w:szCs w:val="24"/>
          <w:lang w:val="es-ES"/>
        </w:rPr>
        <w:t xml:space="preserve"> </w:t>
      </w:r>
      <w:r w:rsidRPr="006E2A62">
        <w:rPr>
          <w:rFonts w:ascii="Arial" w:hAnsi="Arial" w:cs="Arial"/>
          <w:bCs/>
          <w:sz w:val="24"/>
          <w:szCs w:val="24"/>
          <w:lang w:val="es-ES"/>
        </w:rPr>
        <w:t>capacidades</w:t>
      </w:r>
      <w:r>
        <w:rPr>
          <w:rFonts w:ascii="Arial" w:hAnsi="Arial" w:cs="Arial"/>
          <w:bCs/>
          <w:sz w:val="24"/>
          <w:szCs w:val="24"/>
          <w:lang w:val="es-ES"/>
        </w:rPr>
        <w:t>, distante a</w:t>
      </w:r>
      <w:r w:rsidR="00A53C1E">
        <w:rPr>
          <w:rFonts w:ascii="Arial" w:hAnsi="Arial" w:cs="Arial"/>
          <w:bCs/>
          <w:sz w:val="24"/>
          <w:szCs w:val="24"/>
          <w:lang w:val="es-ES"/>
        </w:rPr>
        <w:t>ú</w:t>
      </w:r>
      <w:r>
        <w:rPr>
          <w:rFonts w:ascii="Arial" w:hAnsi="Arial" w:cs="Arial"/>
          <w:bCs/>
          <w:sz w:val="24"/>
          <w:szCs w:val="24"/>
          <w:lang w:val="es-ES"/>
        </w:rPr>
        <w:t xml:space="preserve">n de satisfacer las demandas que existen, por lo que debemos continuar promoviendo esta tarea con las entidades del territorio.   </w:t>
      </w:r>
    </w:p>
    <w:p w:rsidR="000D6E8A" w:rsidRDefault="000D6E8A" w:rsidP="003C58ED">
      <w:pPr>
        <w:pStyle w:val="Sinespaciado"/>
        <w:jc w:val="both"/>
        <w:rPr>
          <w:rFonts w:ascii="Arial" w:hAnsi="Arial" w:cs="Arial"/>
          <w:sz w:val="24"/>
          <w:szCs w:val="24"/>
          <w:lang w:val="es-ES"/>
        </w:rPr>
      </w:pPr>
    </w:p>
    <w:p w:rsidR="003C58ED" w:rsidRPr="00DC704B" w:rsidRDefault="003C58ED" w:rsidP="003C58ED">
      <w:pPr>
        <w:pStyle w:val="Sinespaciado"/>
        <w:jc w:val="both"/>
        <w:rPr>
          <w:rFonts w:ascii="Arial" w:hAnsi="Arial" w:cs="Arial"/>
          <w:sz w:val="24"/>
          <w:szCs w:val="24"/>
          <w:lang w:val="es-ES"/>
        </w:rPr>
      </w:pPr>
      <w:r w:rsidRPr="006E2A62">
        <w:rPr>
          <w:rFonts w:ascii="Arial" w:hAnsi="Arial" w:cs="Arial"/>
          <w:sz w:val="24"/>
          <w:szCs w:val="24"/>
          <w:lang w:val="es-ES"/>
        </w:rPr>
        <w:t xml:space="preserve">Especial atención se ha brindado al proceso inversionista, reparación y mantenimiento de las 368 instituciones educativas con que cuenta la provincia, de las cuales </w:t>
      </w:r>
      <w:r w:rsidRPr="00DC704B">
        <w:rPr>
          <w:rFonts w:ascii="Arial" w:hAnsi="Arial" w:cs="Arial"/>
          <w:sz w:val="24"/>
          <w:szCs w:val="24"/>
          <w:lang w:val="es-ES"/>
        </w:rPr>
        <w:t xml:space="preserve">364 están evaluadas de Bien, que representa el 98,9%. </w:t>
      </w:r>
    </w:p>
    <w:p w:rsidR="003C58ED" w:rsidRDefault="003C58ED" w:rsidP="003C58ED">
      <w:pPr>
        <w:pStyle w:val="Sinespaciado"/>
        <w:jc w:val="both"/>
        <w:rPr>
          <w:rFonts w:ascii="Arial" w:hAnsi="Arial" w:cs="Arial"/>
          <w:bCs/>
          <w:sz w:val="24"/>
          <w:szCs w:val="24"/>
          <w:lang w:val="es-ES"/>
        </w:rPr>
      </w:pPr>
    </w:p>
    <w:p w:rsidR="003C58ED" w:rsidRDefault="003C58ED" w:rsidP="003C58ED">
      <w:pPr>
        <w:spacing w:after="0" w:line="240" w:lineRule="auto"/>
        <w:jc w:val="both"/>
        <w:rPr>
          <w:rFonts w:ascii="Arial" w:eastAsia="Calibri" w:hAnsi="Arial" w:cs="Arial"/>
          <w:color w:val="000000"/>
          <w:sz w:val="24"/>
          <w:szCs w:val="24"/>
          <w:lang w:val="es-ES"/>
        </w:rPr>
      </w:pPr>
      <w:r>
        <w:rPr>
          <w:rFonts w:ascii="Arial" w:hAnsi="Arial" w:cs="Arial"/>
          <w:sz w:val="24"/>
          <w:szCs w:val="24"/>
          <w:lang w:val="es-CO"/>
        </w:rPr>
        <w:t xml:space="preserve">En cuanto a </w:t>
      </w:r>
      <w:r w:rsidRPr="00B83EF1">
        <w:rPr>
          <w:rFonts w:ascii="Arial" w:hAnsi="Arial" w:cs="Arial"/>
          <w:sz w:val="24"/>
          <w:szCs w:val="24"/>
          <w:lang w:val="es-CO"/>
        </w:rPr>
        <w:t>la</w:t>
      </w:r>
      <w:r w:rsidRPr="00B83EF1">
        <w:rPr>
          <w:rFonts w:ascii="Arial" w:hAnsi="Arial" w:cs="Arial"/>
          <w:b/>
          <w:sz w:val="24"/>
          <w:szCs w:val="24"/>
          <w:lang w:val="es-CO"/>
        </w:rPr>
        <w:t xml:space="preserve"> cultura</w:t>
      </w:r>
      <w:r>
        <w:rPr>
          <w:rFonts w:ascii="Arial" w:hAnsi="Arial" w:cs="Arial"/>
          <w:sz w:val="24"/>
          <w:szCs w:val="24"/>
          <w:lang w:val="es-CO"/>
        </w:rPr>
        <w:t>, entre los principales propósitos, ha estado</w:t>
      </w:r>
      <w:r w:rsidRPr="006E2A62">
        <w:rPr>
          <w:rFonts w:ascii="Arial" w:hAnsi="Arial" w:cs="Arial"/>
          <w:sz w:val="24"/>
          <w:szCs w:val="24"/>
          <w:lang w:val="es-CO"/>
        </w:rPr>
        <w:t xml:space="preserve"> la consolidación de una labor cultural estable, diversa y ajustada a las preferencias de nuestras comunidades</w:t>
      </w:r>
      <w:r>
        <w:rPr>
          <w:rFonts w:ascii="Arial" w:hAnsi="Arial" w:cs="Arial"/>
          <w:sz w:val="24"/>
          <w:szCs w:val="24"/>
          <w:lang w:val="es-CO"/>
        </w:rPr>
        <w:t>, con un chequeo sistemático de la misma, estando dentro de</w:t>
      </w:r>
      <w:r w:rsidRPr="006E2A62">
        <w:rPr>
          <w:rFonts w:ascii="Arial" w:eastAsia="Calibri" w:hAnsi="Arial" w:cs="Arial"/>
          <w:spacing w:val="-2"/>
          <w:sz w:val="24"/>
          <w:szCs w:val="24"/>
          <w:lang w:val="es-ES"/>
        </w:rPr>
        <w:t xml:space="preserve"> las principales insatisfacciones de la población la </w:t>
      </w:r>
      <w:r w:rsidRPr="006E2A62">
        <w:rPr>
          <w:rFonts w:ascii="Arial" w:eastAsia="Calibri" w:hAnsi="Arial" w:cs="Arial"/>
          <w:color w:val="000000"/>
          <w:sz w:val="24"/>
          <w:szCs w:val="24"/>
          <w:lang w:val="es-ES"/>
        </w:rPr>
        <w:t>necesidad de llegar a todos los barrios con actividades de los diferentes organismos y la promoción de la lectura.</w:t>
      </w:r>
    </w:p>
    <w:p w:rsidR="003C58ED" w:rsidRPr="008649DD" w:rsidRDefault="003C58ED" w:rsidP="003C58ED">
      <w:pPr>
        <w:spacing w:after="0" w:line="240" w:lineRule="auto"/>
        <w:jc w:val="both"/>
        <w:rPr>
          <w:rFonts w:ascii="Arial" w:eastAsia="Calibri" w:hAnsi="Arial" w:cs="Arial"/>
          <w:color w:val="000000"/>
          <w:sz w:val="24"/>
          <w:szCs w:val="24"/>
          <w:lang w:val="es-ES"/>
        </w:rPr>
      </w:pPr>
      <w:r w:rsidRPr="006E2A62">
        <w:rPr>
          <w:rFonts w:ascii="Arial" w:eastAsia="Calibri" w:hAnsi="Arial" w:cs="Arial"/>
          <w:color w:val="000000"/>
          <w:sz w:val="24"/>
          <w:szCs w:val="24"/>
          <w:lang w:val="es-ES"/>
        </w:rPr>
        <w:t xml:space="preserve"> </w:t>
      </w:r>
    </w:p>
    <w:p w:rsidR="003C58ED" w:rsidRPr="006E2A62" w:rsidRDefault="003C58ED" w:rsidP="003C58ED">
      <w:pPr>
        <w:pStyle w:val="Sinespaciado"/>
        <w:jc w:val="both"/>
        <w:rPr>
          <w:rFonts w:ascii="Arial" w:eastAsia="Calibri" w:hAnsi="Arial" w:cs="Arial"/>
          <w:b/>
          <w:sz w:val="24"/>
          <w:szCs w:val="24"/>
          <w:lang w:val="es-ES"/>
        </w:rPr>
      </w:pPr>
      <w:r w:rsidRPr="006E2A62">
        <w:rPr>
          <w:rFonts w:ascii="Arial" w:hAnsi="Arial" w:cs="Arial"/>
          <w:sz w:val="24"/>
          <w:szCs w:val="24"/>
          <w:lang w:val="es-ES" w:eastAsia="es-ES"/>
        </w:rPr>
        <w:t>El acompañamiento de la UNEAC y la AHS en la labor social de la cultura ha sido fundamental</w:t>
      </w:r>
      <w:r>
        <w:rPr>
          <w:rFonts w:ascii="Arial" w:hAnsi="Arial" w:cs="Arial"/>
          <w:sz w:val="24"/>
          <w:szCs w:val="24"/>
          <w:lang w:val="es-ES" w:eastAsia="es-ES"/>
        </w:rPr>
        <w:t>.</w:t>
      </w:r>
      <w:r w:rsidRPr="006E2A62">
        <w:rPr>
          <w:rFonts w:ascii="Arial" w:hAnsi="Arial" w:cs="Arial"/>
          <w:sz w:val="24"/>
          <w:szCs w:val="24"/>
          <w:lang w:val="es-ES" w:eastAsia="es-ES"/>
        </w:rPr>
        <w:t xml:space="preserve"> Se trabaja </w:t>
      </w:r>
      <w:r>
        <w:rPr>
          <w:rFonts w:ascii="Arial" w:hAnsi="Arial" w:cs="Arial"/>
          <w:sz w:val="24"/>
          <w:szCs w:val="24"/>
          <w:lang w:val="es-ES" w:eastAsia="es-ES"/>
        </w:rPr>
        <w:t>para</w:t>
      </w:r>
      <w:r w:rsidRPr="006E2A62">
        <w:rPr>
          <w:rFonts w:ascii="Arial" w:hAnsi="Arial" w:cs="Arial"/>
          <w:sz w:val="24"/>
          <w:szCs w:val="24"/>
          <w:lang w:val="es-ES" w:eastAsia="es-ES"/>
        </w:rPr>
        <w:t xml:space="preserve"> dar cumplimiento a los acuerdos derivados </w:t>
      </w:r>
      <w:r>
        <w:rPr>
          <w:rFonts w:ascii="Arial" w:hAnsi="Arial" w:cs="Arial"/>
          <w:sz w:val="24"/>
          <w:szCs w:val="24"/>
          <w:lang w:val="es-ES" w:eastAsia="es-ES"/>
        </w:rPr>
        <w:t>de los intercambios</w:t>
      </w:r>
      <w:r w:rsidRPr="006E2A62">
        <w:rPr>
          <w:rFonts w:ascii="Arial" w:hAnsi="Arial" w:cs="Arial"/>
          <w:sz w:val="24"/>
          <w:szCs w:val="24"/>
          <w:lang w:val="es-ES" w:eastAsia="es-ES"/>
        </w:rPr>
        <w:t xml:space="preserve"> con artistas y escritores</w:t>
      </w:r>
      <w:r>
        <w:rPr>
          <w:rFonts w:ascii="Arial" w:hAnsi="Arial" w:cs="Arial"/>
          <w:sz w:val="24"/>
          <w:szCs w:val="24"/>
          <w:lang w:val="es-ES" w:eastAsia="es-ES"/>
        </w:rPr>
        <w:t>.</w:t>
      </w:r>
    </w:p>
    <w:p w:rsidR="003C58ED" w:rsidRPr="006E2A62" w:rsidRDefault="003C58ED" w:rsidP="003C58ED">
      <w:pPr>
        <w:pStyle w:val="Sinespaciado"/>
        <w:ind w:left="360"/>
        <w:jc w:val="both"/>
        <w:rPr>
          <w:rFonts w:ascii="Arial" w:eastAsia="Calibri" w:hAnsi="Arial" w:cs="Arial"/>
          <w:b/>
          <w:sz w:val="24"/>
          <w:szCs w:val="24"/>
          <w:lang w:val="es-ES"/>
        </w:rPr>
      </w:pPr>
    </w:p>
    <w:p w:rsidR="003C58ED" w:rsidRPr="00ED0553" w:rsidRDefault="003C58ED" w:rsidP="003C58ED">
      <w:pPr>
        <w:pStyle w:val="Sinespaciado"/>
        <w:jc w:val="both"/>
        <w:rPr>
          <w:rFonts w:ascii="Arial" w:hAnsi="Arial" w:cs="Arial"/>
          <w:sz w:val="24"/>
          <w:szCs w:val="24"/>
          <w:lang w:val="es-ES"/>
        </w:rPr>
      </w:pPr>
      <w:r w:rsidRPr="00ED0553">
        <w:rPr>
          <w:rFonts w:ascii="Arial" w:hAnsi="Arial" w:cs="Arial"/>
          <w:bCs/>
          <w:sz w:val="24"/>
          <w:szCs w:val="24"/>
          <w:lang w:val="es-ES"/>
        </w:rPr>
        <w:lastRenderedPageBreak/>
        <w:t>L</w:t>
      </w:r>
      <w:r w:rsidRPr="00ED0553">
        <w:rPr>
          <w:rFonts w:ascii="Arial" w:hAnsi="Arial" w:cs="Arial"/>
          <w:sz w:val="24"/>
          <w:szCs w:val="24"/>
          <w:lang w:val="es-ES"/>
        </w:rPr>
        <w:t xml:space="preserve">a Brigada José Martí cuenta con una fuerza técnica de </w:t>
      </w:r>
      <w:r w:rsidRPr="00ED0553">
        <w:rPr>
          <w:rFonts w:ascii="Arial" w:eastAsia="Calibri" w:hAnsi="Arial" w:cs="Arial"/>
          <w:sz w:val="24"/>
          <w:szCs w:val="24"/>
          <w:lang w:val="es-ES"/>
        </w:rPr>
        <w:t>362 instructores de arte, de ellos 58 vinculados al trabajo de las casas de cultura y 248 en educación</w:t>
      </w:r>
      <w:r w:rsidRPr="00ED0553">
        <w:rPr>
          <w:rFonts w:ascii="Arial" w:hAnsi="Arial" w:cs="Arial"/>
          <w:sz w:val="24"/>
          <w:szCs w:val="24"/>
          <w:lang w:val="es-ES"/>
        </w:rPr>
        <w:t>.</w:t>
      </w:r>
      <w:r w:rsidRPr="00ED0553">
        <w:rPr>
          <w:rFonts w:ascii="Arial" w:hAnsi="Arial" w:cs="Arial"/>
          <w:sz w:val="24"/>
          <w:szCs w:val="24"/>
          <w:lang w:val="es-ES" w:eastAsia="es-ES"/>
        </w:rPr>
        <w:t xml:space="preserve"> </w:t>
      </w:r>
      <w:r w:rsidRPr="00ED0553">
        <w:rPr>
          <w:rFonts w:ascii="Arial" w:eastAsia="Calibri" w:hAnsi="Arial" w:cs="Arial"/>
          <w:sz w:val="24"/>
          <w:szCs w:val="24"/>
          <w:lang w:val="es-ES"/>
        </w:rPr>
        <w:t xml:space="preserve"> </w:t>
      </w:r>
    </w:p>
    <w:p w:rsidR="003C58ED" w:rsidRPr="006E2A62" w:rsidRDefault="003C58ED" w:rsidP="003C58ED">
      <w:pPr>
        <w:pStyle w:val="Sinespaciado"/>
        <w:jc w:val="both"/>
        <w:rPr>
          <w:rFonts w:ascii="Arial" w:hAnsi="Arial" w:cs="Arial"/>
          <w:sz w:val="24"/>
          <w:szCs w:val="24"/>
          <w:lang w:val="es-ES"/>
        </w:rPr>
      </w:pPr>
    </w:p>
    <w:p w:rsidR="003C58ED" w:rsidRPr="006E2A62" w:rsidRDefault="003C58ED" w:rsidP="003C58ED">
      <w:pPr>
        <w:pStyle w:val="Sinespaciado"/>
        <w:jc w:val="both"/>
        <w:rPr>
          <w:rFonts w:ascii="Arial" w:eastAsia="Calibri" w:hAnsi="Arial" w:cs="Arial"/>
          <w:sz w:val="24"/>
          <w:szCs w:val="24"/>
          <w:lang w:val="es-ES"/>
        </w:rPr>
      </w:pPr>
      <w:r>
        <w:rPr>
          <w:rFonts w:ascii="Arial" w:hAnsi="Arial" w:cs="Arial"/>
          <w:sz w:val="24"/>
          <w:szCs w:val="24"/>
          <w:lang w:val="es-ES" w:eastAsia="es-ES"/>
        </w:rPr>
        <w:t xml:space="preserve">Se presta atención a los </w:t>
      </w:r>
      <w:r w:rsidRPr="006E2A62">
        <w:rPr>
          <w:rFonts w:ascii="Arial" w:hAnsi="Arial" w:cs="Arial"/>
          <w:sz w:val="24"/>
          <w:szCs w:val="24"/>
          <w:lang w:val="es-ES" w:eastAsia="es-ES"/>
        </w:rPr>
        <w:t>asuntos relacionados con el patrimonio, con resultados en la labor de investigación, conservación y restauración.</w:t>
      </w:r>
      <w:r>
        <w:rPr>
          <w:rFonts w:ascii="Arial" w:hAnsi="Arial" w:cs="Arial"/>
          <w:sz w:val="24"/>
          <w:szCs w:val="24"/>
          <w:lang w:val="es-ES" w:eastAsia="es-ES"/>
        </w:rPr>
        <w:t xml:space="preserve"> </w:t>
      </w:r>
      <w:r w:rsidRPr="006E2A62">
        <w:rPr>
          <w:rFonts w:ascii="Arial" w:hAnsi="Arial" w:cs="Arial"/>
          <w:sz w:val="24"/>
          <w:szCs w:val="24"/>
          <w:lang w:val="es-ES"/>
        </w:rPr>
        <w:t xml:space="preserve">Se avanza en el proceso inversionista, mantenimiento y reparación de las instituciones culturales, </w:t>
      </w:r>
      <w:r>
        <w:rPr>
          <w:rFonts w:ascii="Arial" w:hAnsi="Arial" w:cs="Arial"/>
          <w:sz w:val="24"/>
          <w:szCs w:val="24"/>
          <w:lang w:val="es-ES"/>
        </w:rPr>
        <w:t>aunque insuficiente, pues</w:t>
      </w:r>
      <w:r w:rsidRPr="006E2A62">
        <w:rPr>
          <w:rFonts w:ascii="Arial" w:eastAsia="Calibri" w:hAnsi="Arial" w:cs="Arial"/>
          <w:bCs/>
          <w:sz w:val="24"/>
          <w:szCs w:val="24"/>
          <w:lang w:val="es-ES"/>
        </w:rPr>
        <w:t xml:space="preserve"> existen </w:t>
      </w:r>
      <w:r w:rsidRPr="006E2A62">
        <w:rPr>
          <w:rFonts w:ascii="Arial" w:eastAsia="Calibri" w:hAnsi="Arial" w:cs="Arial"/>
          <w:sz w:val="24"/>
          <w:szCs w:val="24"/>
          <w:lang w:val="es-ES"/>
        </w:rPr>
        <w:t>varios museos y cines con situación constructiva desfavorable.</w:t>
      </w:r>
    </w:p>
    <w:p w:rsidR="003C58ED" w:rsidRPr="006E2A62" w:rsidRDefault="003C58ED" w:rsidP="003C58ED">
      <w:pPr>
        <w:pStyle w:val="Sinespaciado"/>
        <w:jc w:val="both"/>
        <w:rPr>
          <w:rFonts w:ascii="Arial" w:eastAsia="Calibri" w:hAnsi="Arial" w:cs="Arial"/>
          <w:sz w:val="24"/>
          <w:szCs w:val="24"/>
          <w:lang w:val="es-ES"/>
        </w:rPr>
      </w:pPr>
    </w:p>
    <w:p w:rsidR="003C58ED" w:rsidRPr="006E2A62" w:rsidRDefault="003C58ED" w:rsidP="003C58ED">
      <w:pPr>
        <w:pStyle w:val="Sinespaciado"/>
        <w:jc w:val="both"/>
        <w:rPr>
          <w:rFonts w:ascii="Arial" w:hAnsi="Arial" w:cs="Arial"/>
          <w:sz w:val="24"/>
          <w:szCs w:val="24"/>
          <w:lang w:val="es-ES"/>
        </w:rPr>
      </w:pPr>
      <w:r>
        <w:rPr>
          <w:rStyle w:val="SinespaciadoCar"/>
          <w:rFonts w:ascii="Arial" w:hAnsi="Arial" w:cs="Arial"/>
          <w:sz w:val="24"/>
          <w:szCs w:val="24"/>
          <w:lang w:eastAsia="x-none"/>
        </w:rPr>
        <w:t xml:space="preserve">Los resultados </w:t>
      </w:r>
      <w:r w:rsidRPr="00E24998">
        <w:rPr>
          <w:rStyle w:val="SinespaciadoCar"/>
          <w:rFonts w:ascii="Arial" w:hAnsi="Arial" w:cs="Arial"/>
          <w:b/>
          <w:sz w:val="24"/>
          <w:szCs w:val="24"/>
          <w:lang w:eastAsia="x-none"/>
        </w:rPr>
        <w:t>deportivos</w:t>
      </w:r>
      <w:r>
        <w:rPr>
          <w:rStyle w:val="SinespaciadoCar"/>
          <w:rFonts w:ascii="Arial" w:hAnsi="Arial" w:cs="Arial"/>
          <w:sz w:val="24"/>
          <w:szCs w:val="24"/>
          <w:lang w:eastAsia="x-none"/>
        </w:rPr>
        <w:t xml:space="preserve"> son positivos, la </w:t>
      </w:r>
      <w:r w:rsidRPr="006E2A62">
        <w:rPr>
          <w:rStyle w:val="SinespaciadoCar"/>
          <w:rFonts w:ascii="Arial" w:hAnsi="Arial" w:cs="Arial"/>
          <w:sz w:val="24"/>
          <w:szCs w:val="24"/>
          <w:lang w:eastAsia="x-none"/>
        </w:rPr>
        <w:t>provincia</w:t>
      </w:r>
      <w:r>
        <w:rPr>
          <w:rStyle w:val="SinespaciadoCar"/>
          <w:rFonts w:ascii="Arial" w:hAnsi="Arial" w:cs="Arial"/>
          <w:sz w:val="24"/>
          <w:szCs w:val="24"/>
          <w:lang w:eastAsia="x-none"/>
        </w:rPr>
        <w:t xml:space="preserve"> ha estado representada</w:t>
      </w:r>
      <w:r w:rsidRPr="006E2A62">
        <w:rPr>
          <w:rStyle w:val="SinespaciadoCar"/>
          <w:rFonts w:ascii="Arial" w:hAnsi="Arial" w:cs="Arial"/>
          <w:sz w:val="24"/>
          <w:szCs w:val="24"/>
          <w:lang w:eastAsia="x-none"/>
        </w:rPr>
        <w:t xml:space="preserve"> en los eventos</w:t>
      </w:r>
      <w:r w:rsidRPr="006E2A62">
        <w:rPr>
          <w:rFonts w:ascii="Arial" w:eastAsia="Times New Roman" w:hAnsi="Arial" w:cs="Arial"/>
          <w:bCs/>
          <w:sz w:val="24"/>
          <w:szCs w:val="24"/>
        </w:rPr>
        <w:t xml:space="preserve"> fundamentales que se</w:t>
      </w:r>
      <w:r>
        <w:rPr>
          <w:rFonts w:ascii="Arial" w:eastAsia="Times New Roman" w:hAnsi="Arial" w:cs="Arial"/>
          <w:bCs/>
          <w:sz w:val="24"/>
          <w:szCs w:val="24"/>
        </w:rPr>
        <w:t xml:space="preserve"> han</w:t>
      </w:r>
      <w:r w:rsidRPr="006E2A62">
        <w:rPr>
          <w:rFonts w:ascii="Arial" w:eastAsia="Times New Roman" w:hAnsi="Arial" w:cs="Arial"/>
          <w:bCs/>
          <w:sz w:val="24"/>
          <w:szCs w:val="24"/>
        </w:rPr>
        <w:t xml:space="preserve"> desarrolla</w:t>
      </w:r>
      <w:r>
        <w:rPr>
          <w:rFonts w:ascii="Arial" w:eastAsia="Times New Roman" w:hAnsi="Arial" w:cs="Arial"/>
          <w:bCs/>
          <w:sz w:val="24"/>
          <w:szCs w:val="24"/>
        </w:rPr>
        <w:t>do</w:t>
      </w:r>
      <w:r w:rsidRPr="006E2A62">
        <w:rPr>
          <w:rFonts w:ascii="Arial" w:eastAsia="Times New Roman" w:hAnsi="Arial" w:cs="Arial"/>
          <w:bCs/>
          <w:sz w:val="24"/>
          <w:szCs w:val="24"/>
        </w:rPr>
        <w:t xml:space="preserve">, </w:t>
      </w:r>
      <w:r>
        <w:rPr>
          <w:rFonts w:ascii="Arial" w:eastAsia="Times New Roman" w:hAnsi="Arial" w:cs="Arial"/>
          <w:bCs/>
          <w:sz w:val="24"/>
          <w:szCs w:val="24"/>
        </w:rPr>
        <w:t>logrando</w:t>
      </w:r>
      <w:r w:rsidRPr="006E2A62">
        <w:rPr>
          <w:rFonts w:ascii="Arial" w:hAnsi="Arial" w:cs="Arial"/>
          <w:sz w:val="24"/>
          <w:szCs w:val="24"/>
        </w:rPr>
        <w:t xml:space="preserve"> promociones estables a los centros </w:t>
      </w:r>
      <w:r>
        <w:rPr>
          <w:rFonts w:ascii="Arial" w:hAnsi="Arial" w:cs="Arial"/>
          <w:sz w:val="24"/>
          <w:szCs w:val="24"/>
        </w:rPr>
        <w:t xml:space="preserve">nacionales </w:t>
      </w:r>
      <w:r w:rsidRPr="006E2A62">
        <w:rPr>
          <w:rFonts w:ascii="Arial" w:hAnsi="Arial" w:cs="Arial"/>
          <w:sz w:val="24"/>
          <w:szCs w:val="24"/>
        </w:rPr>
        <w:t xml:space="preserve">de alto rendimiento, </w:t>
      </w:r>
      <w:r>
        <w:rPr>
          <w:rFonts w:ascii="Arial" w:hAnsi="Arial" w:cs="Arial"/>
          <w:sz w:val="24"/>
          <w:szCs w:val="24"/>
        </w:rPr>
        <w:t xml:space="preserve">ubicándose </w:t>
      </w:r>
      <w:r w:rsidRPr="006E2A62">
        <w:rPr>
          <w:rFonts w:ascii="Arial" w:hAnsi="Arial" w:cs="Arial"/>
          <w:sz w:val="24"/>
          <w:szCs w:val="24"/>
        </w:rPr>
        <w:t xml:space="preserve">entre las 6 </w:t>
      </w:r>
      <w:r>
        <w:rPr>
          <w:rFonts w:ascii="Arial" w:hAnsi="Arial" w:cs="Arial"/>
          <w:sz w:val="24"/>
          <w:szCs w:val="24"/>
        </w:rPr>
        <w:t xml:space="preserve">provincias </w:t>
      </w:r>
      <w:r w:rsidRPr="006E2A62">
        <w:rPr>
          <w:rFonts w:ascii="Arial" w:hAnsi="Arial" w:cs="Arial"/>
          <w:sz w:val="24"/>
          <w:szCs w:val="24"/>
        </w:rPr>
        <w:t xml:space="preserve">mejores del país </w:t>
      </w:r>
      <w:r>
        <w:rPr>
          <w:rFonts w:ascii="Arial" w:hAnsi="Arial" w:cs="Arial"/>
          <w:sz w:val="24"/>
          <w:szCs w:val="24"/>
        </w:rPr>
        <w:t>y</w:t>
      </w:r>
      <w:r w:rsidRPr="006E2A62">
        <w:rPr>
          <w:rFonts w:ascii="Arial" w:hAnsi="Arial" w:cs="Arial"/>
          <w:sz w:val="24"/>
          <w:szCs w:val="24"/>
        </w:rPr>
        <w:t xml:space="preserve"> s</w:t>
      </w:r>
      <w:proofErr w:type="spellStart"/>
      <w:r w:rsidRPr="006E2A62">
        <w:rPr>
          <w:rFonts w:ascii="Arial" w:hAnsi="Arial" w:cs="Arial"/>
          <w:sz w:val="24"/>
          <w:szCs w:val="24"/>
          <w:lang w:val="es-ES"/>
        </w:rPr>
        <w:t>e</w:t>
      </w:r>
      <w:proofErr w:type="spellEnd"/>
      <w:r w:rsidRPr="006E2A62">
        <w:rPr>
          <w:rFonts w:ascii="Arial" w:hAnsi="Arial" w:cs="Arial"/>
          <w:sz w:val="24"/>
          <w:szCs w:val="24"/>
          <w:lang w:val="es-ES"/>
        </w:rPr>
        <w:t xml:space="preserve"> reconoce por los resultados en la atención a las glorias deportivas. </w:t>
      </w:r>
    </w:p>
    <w:p w:rsidR="003C58ED" w:rsidRPr="006E2A62" w:rsidRDefault="003C58ED" w:rsidP="003C58ED">
      <w:pPr>
        <w:pStyle w:val="Sinespaciado"/>
        <w:jc w:val="both"/>
        <w:rPr>
          <w:rFonts w:ascii="Arial" w:eastAsia="Times New Roman" w:hAnsi="Arial" w:cs="Arial"/>
          <w:bCs/>
          <w:sz w:val="24"/>
          <w:szCs w:val="24"/>
        </w:rPr>
      </w:pPr>
    </w:p>
    <w:p w:rsidR="003C58ED" w:rsidRPr="006E2A62" w:rsidRDefault="003C58ED" w:rsidP="003C58ED">
      <w:pPr>
        <w:pStyle w:val="Sinespaciado"/>
        <w:jc w:val="both"/>
        <w:rPr>
          <w:rFonts w:ascii="Arial" w:hAnsi="Arial" w:cs="Arial"/>
          <w:sz w:val="24"/>
          <w:szCs w:val="24"/>
        </w:rPr>
      </w:pPr>
      <w:r>
        <w:rPr>
          <w:rFonts w:ascii="Arial" w:hAnsi="Arial" w:cs="Arial"/>
          <w:sz w:val="24"/>
          <w:szCs w:val="24"/>
        </w:rPr>
        <w:t>S</w:t>
      </w:r>
      <w:r w:rsidRPr="006E2A62">
        <w:rPr>
          <w:rFonts w:ascii="Arial" w:hAnsi="Arial" w:cs="Arial"/>
          <w:sz w:val="24"/>
          <w:szCs w:val="24"/>
        </w:rPr>
        <w:t xml:space="preserve">e destaca el incremento de las actividades de recreación y uso del tiempo libre, la utilización de los gimnasios estatales y comunitarios, así como el incremento del adulto mayor incorporado a los programas de la actividad física comunitaria y a los proyectos del barrio. En la actualidad se encuentra </w:t>
      </w:r>
      <w:r w:rsidRPr="005876E8">
        <w:rPr>
          <w:rFonts w:ascii="Arial" w:hAnsi="Arial" w:cs="Arial"/>
          <w:sz w:val="24"/>
          <w:szCs w:val="24"/>
        </w:rPr>
        <w:t xml:space="preserve">cubierto el 100% de los profesores de educación física </w:t>
      </w:r>
      <w:r w:rsidRPr="006E2A62">
        <w:rPr>
          <w:rFonts w:ascii="Arial" w:hAnsi="Arial" w:cs="Arial"/>
          <w:sz w:val="24"/>
          <w:szCs w:val="24"/>
        </w:rPr>
        <w:t xml:space="preserve">que prestan servicio en los centros educacionales. </w:t>
      </w:r>
    </w:p>
    <w:p w:rsidR="003C58ED" w:rsidRPr="006E2A62" w:rsidRDefault="003C58ED" w:rsidP="003C58ED">
      <w:pPr>
        <w:pStyle w:val="Sinespaciado"/>
        <w:jc w:val="both"/>
        <w:rPr>
          <w:rFonts w:ascii="Arial" w:hAnsi="Arial" w:cs="Arial"/>
          <w:sz w:val="24"/>
          <w:szCs w:val="24"/>
        </w:rPr>
      </w:pPr>
    </w:p>
    <w:p w:rsidR="003C58ED" w:rsidRDefault="003C58ED" w:rsidP="003C58ED">
      <w:pPr>
        <w:pStyle w:val="Sinespaciado"/>
        <w:jc w:val="both"/>
        <w:rPr>
          <w:rFonts w:ascii="Arial" w:hAnsi="Arial" w:cs="Arial"/>
          <w:sz w:val="24"/>
          <w:szCs w:val="24"/>
        </w:rPr>
      </w:pPr>
      <w:r w:rsidRPr="006E2A62">
        <w:rPr>
          <w:rFonts w:ascii="Arial" w:hAnsi="Arial" w:cs="Arial"/>
          <w:sz w:val="24"/>
          <w:szCs w:val="24"/>
        </w:rPr>
        <w:t xml:space="preserve">Existen criterios positivos de la población con </w:t>
      </w:r>
      <w:r>
        <w:rPr>
          <w:rFonts w:ascii="Arial" w:hAnsi="Arial" w:cs="Arial"/>
          <w:sz w:val="24"/>
          <w:szCs w:val="24"/>
        </w:rPr>
        <w:t>la actividad deportiva</w:t>
      </w:r>
      <w:r w:rsidRPr="006E2A62">
        <w:rPr>
          <w:rFonts w:ascii="Arial" w:hAnsi="Arial" w:cs="Arial"/>
          <w:sz w:val="24"/>
          <w:szCs w:val="24"/>
        </w:rPr>
        <w:t xml:space="preserve">, siendo la principal insatisfacción los resultados alcanzados en el béisbol de mayores. </w:t>
      </w:r>
    </w:p>
    <w:p w:rsidR="003C58ED" w:rsidRPr="006E2A62" w:rsidRDefault="003C58ED" w:rsidP="003C58ED">
      <w:pPr>
        <w:pStyle w:val="Sinespaciado"/>
        <w:jc w:val="both"/>
        <w:rPr>
          <w:rFonts w:ascii="Arial" w:hAnsi="Arial" w:cs="Arial"/>
          <w:sz w:val="24"/>
          <w:szCs w:val="24"/>
        </w:rPr>
      </w:pPr>
    </w:p>
    <w:p w:rsidR="003C58ED" w:rsidRPr="006E2A62" w:rsidRDefault="003C58ED" w:rsidP="003C58ED">
      <w:pPr>
        <w:pStyle w:val="Sinespaciado"/>
        <w:jc w:val="both"/>
        <w:rPr>
          <w:rFonts w:ascii="Arial" w:hAnsi="Arial" w:cs="Arial"/>
          <w:sz w:val="24"/>
          <w:szCs w:val="24"/>
          <w:lang w:val="es-ES"/>
        </w:rPr>
      </w:pPr>
      <w:r w:rsidRPr="006E2A62">
        <w:rPr>
          <w:rFonts w:ascii="Arial" w:hAnsi="Arial" w:cs="Arial"/>
          <w:sz w:val="24"/>
          <w:szCs w:val="24"/>
          <w:lang w:val="es-ES"/>
        </w:rPr>
        <w:t xml:space="preserve">El </w:t>
      </w:r>
      <w:r w:rsidRPr="00E24998">
        <w:rPr>
          <w:rFonts w:ascii="Arial" w:hAnsi="Arial" w:cs="Arial"/>
          <w:b/>
          <w:sz w:val="24"/>
          <w:szCs w:val="24"/>
          <w:lang w:val="es-ES"/>
        </w:rPr>
        <w:t xml:space="preserve">transporte </w:t>
      </w:r>
      <w:r w:rsidRPr="006E2A62">
        <w:rPr>
          <w:rFonts w:ascii="Arial" w:hAnsi="Arial" w:cs="Arial"/>
          <w:sz w:val="24"/>
          <w:szCs w:val="24"/>
          <w:lang w:val="es-ES"/>
        </w:rPr>
        <w:t xml:space="preserve">automotor hasta la fecha, </w:t>
      </w:r>
      <w:r>
        <w:rPr>
          <w:rFonts w:ascii="Arial" w:hAnsi="Arial" w:cs="Arial"/>
          <w:sz w:val="24"/>
          <w:szCs w:val="24"/>
          <w:lang w:val="es-ES"/>
        </w:rPr>
        <w:t xml:space="preserve">se encuentra </w:t>
      </w:r>
      <w:r w:rsidRPr="006E2A62">
        <w:rPr>
          <w:rFonts w:ascii="Arial" w:hAnsi="Arial" w:cs="Arial"/>
          <w:sz w:val="24"/>
          <w:szCs w:val="24"/>
          <w:lang w:val="es-ES"/>
        </w:rPr>
        <w:t>muy afectado por las carencias de neumáticos, baterías, combustible y piezas de repuesto</w:t>
      </w:r>
      <w:r>
        <w:rPr>
          <w:rFonts w:ascii="Arial" w:hAnsi="Arial" w:cs="Arial"/>
          <w:sz w:val="24"/>
          <w:szCs w:val="24"/>
          <w:lang w:val="es-ES"/>
        </w:rPr>
        <w:t>.</w:t>
      </w:r>
      <w:r w:rsidRPr="006E2A62">
        <w:rPr>
          <w:rFonts w:ascii="Arial" w:hAnsi="Arial" w:cs="Arial"/>
          <w:sz w:val="24"/>
          <w:szCs w:val="24"/>
          <w:lang w:val="es-ES"/>
        </w:rPr>
        <w:t xml:space="preserve"> </w:t>
      </w:r>
      <w:r>
        <w:rPr>
          <w:rFonts w:ascii="Arial" w:hAnsi="Arial" w:cs="Arial"/>
          <w:sz w:val="24"/>
          <w:szCs w:val="24"/>
          <w:lang w:val="es-ES"/>
        </w:rPr>
        <w:t xml:space="preserve">Se buscan </w:t>
      </w:r>
      <w:r w:rsidRPr="006E2A62">
        <w:rPr>
          <w:rFonts w:ascii="Arial" w:hAnsi="Arial" w:cs="Arial"/>
          <w:sz w:val="24"/>
          <w:szCs w:val="24"/>
          <w:lang w:val="es-ES"/>
        </w:rPr>
        <w:t>alternativas que incrementen la transportación de pasajeros</w:t>
      </w:r>
      <w:r>
        <w:rPr>
          <w:rFonts w:ascii="Arial" w:hAnsi="Arial" w:cs="Arial"/>
          <w:sz w:val="24"/>
          <w:szCs w:val="24"/>
          <w:lang w:val="es-ES"/>
        </w:rPr>
        <w:t xml:space="preserve"> como la puesta en marcha de Ferrobús; </w:t>
      </w:r>
      <w:r w:rsidRPr="006E2A62">
        <w:rPr>
          <w:rFonts w:ascii="Arial" w:hAnsi="Arial" w:cs="Arial"/>
          <w:sz w:val="24"/>
          <w:szCs w:val="24"/>
          <w:lang w:val="es-ES"/>
        </w:rPr>
        <w:t xml:space="preserve">el </w:t>
      </w:r>
      <w:r>
        <w:rPr>
          <w:rFonts w:ascii="Arial" w:hAnsi="Arial" w:cs="Arial"/>
          <w:sz w:val="24"/>
          <w:szCs w:val="24"/>
          <w:lang w:val="es-ES"/>
        </w:rPr>
        <w:t>a</w:t>
      </w:r>
      <w:r w:rsidRPr="006E2A62">
        <w:rPr>
          <w:rFonts w:ascii="Arial" w:hAnsi="Arial" w:cs="Arial"/>
          <w:sz w:val="24"/>
          <w:szCs w:val="24"/>
          <w:lang w:val="es-ES"/>
        </w:rPr>
        <w:t>rrenda</w:t>
      </w:r>
      <w:r>
        <w:rPr>
          <w:rFonts w:ascii="Arial" w:hAnsi="Arial" w:cs="Arial"/>
          <w:sz w:val="24"/>
          <w:szCs w:val="24"/>
          <w:lang w:val="es-ES"/>
        </w:rPr>
        <w:t xml:space="preserve">miento de ómnibus y camiones </w:t>
      </w:r>
      <w:r w:rsidRPr="006E2A62">
        <w:rPr>
          <w:rFonts w:ascii="Arial" w:hAnsi="Arial" w:cs="Arial"/>
          <w:sz w:val="24"/>
          <w:szCs w:val="24"/>
          <w:lang w:val="es-ES"/>
        </w:rPr>
        <w:t>a trabajadores por cuenta propia</w:t>
      </w:r>
      <w:r>
        <w:rPr>
          <w:rFonts w:ascii="Arial" w:hAnsi="Arial" w:cs="Arial"/>
          <w:sz w:val="24"/>
          <w:szCs w:val="24"/>
          <w:lang w:val="es-ES"/>
        </w:rPr>
        <w:t xml:space="preserve">; </w:t>
      </w:r>
      <w:r w:rsidRPr="006E2A62">
        <w:rPr>
          <w:rFonts w:ascii="Arial" w:hAnsi="Arial" w:cs="Arial"/>
          <w:sz w:val="24"/>
          <w:szCs w:val="24"/>
          <w:lang w:val="es-ES"/>
        </w:rPr>
        <w:t>el proceso de legalización de los triciclos eléctricos y el incremento de los puntos de embarque</w:t>
      </w:r>
      <w:r>
        <w:rPr>
          <w:rFonts w:ascii="Arial" w:hAnsi="Arial" w:cs="Arial"/>
          <w:sz w:val="24"/>
          <w:szCs w:val="24"/>
          <w:lang w:val="es-ES"/>
        </w:rPr>
        <w:t xml:space="preserve"> con u</w:t>
      </w:r>
      <w:r w:rsidRPr="006E2A62">
        <w:rPr>
          <w:rFonts w:ascii="Arial" w:hAnsi="Arial" w:cs="Arial"/>
          <w:sz w:val="24"/>
          <w:szCs w:val="24"/>
          <w:lang w:val="es-ES"/>
        </w:rPr>
        <w:t xml:space="preserve">n mayor control y exigencia del transporte estatal. </w:t>
      </w:r>
    </w:p>
    <w:p w:rsidR="003C58ED" w:rsidRPr="006E2A62" w:rsidRDefault="003C58ED" w:rsidP="003C58ED">
      <w:pPr>
        <w:pStyle w:val="Sinespaciado"/>
        <w:jc w:val="both"/>
        <w:rPr>
          <w:rFonts w:ascii="Arial" w:hAnsi="Arial" w:cs="Arial"/>
          <w:sz w:val="24"/>
          <w:szCs w:val="24"/>
          <w:lang w:val="es-ES"/>
        </w:rPr>
      </w:pPr>
    </w:p>
    <w:p w:rsidR="003C58ED" w:rsidRPr="006E2A62" w:rsidRDefault="003C58ED" w:rsidP="003C58ED">
      <w:pPr>
        <w:pStyle w:val="Sinespaciado"/>
        <w:jc w:val="both"/>
        <w:rPr>
          <w:rFonts w:ascii="Arial" w:eastAsia="Calibri" w:hAnsi="Arial" w:cs="Arial"/>
          <w:color w:val="000000"/>
          <w:sz w:val="24"/>
          <w:szCs w:val="24"/>
          <w:lang w:val="es-ES"/>
        </w:rPr>
      </w:pPr>
      <w:r>
        <w:rPr>
          <w:rFonts w:ascii="Arial" w:hAnsi="Arial" w:cs="Arial"/>
          <w:sz w:val="24"/>
          <w:szCs w:val="24"/>
          <w:lang w:val="es-ES"/>
        </w:rPr>
        <w:t>Especial atención se brinda a l</w:t>
      </w:r>
      <w:r w:rsidRPr="006E2A62">
        <w:rPr>
          <w:rFonts w:ascii="Arial" w:hAnsi="Arial" w:cs="Arial"/>
          <w:sz w:val="24"/>
          <w:szCs w:val="24"/>
          <w:lang w:val="es-ES"/>
        </w:rPr>
        <w:t>a transportación marítima de pasajeros</w:t>
      </w:r>
      <w:r>
        <w:rPr>
          <w:rFonts w:ascii="Arial" w:hAnsi="Arial" w:cs="Arial"/>
          <w:sz w:val="24"/>
          <w:szCs w:val="24"/>
          <w:lang w:val="es-ES"/>
        </w:rPr>
        <w:t>,</w:t>
      </w:r>
      <w:r w:rsidRPr="006E2A62">
        <w:rPr>
          <w:rFonts w:ascii="Arial" w:hAnsi="Arial" w:cs="Arial"/>
          <w:sz w:val="24"/>
          <w:szCs w:val="24"/>
          <w:lang w:val="es-ES"/>
        </w:rPr>
        <w:t xml:space="preserve"> también muy afectada por </w:t>
      </w:r>
      <w:r>
        <w:rPr>
          <w:rFonts w:ascii="Arial" w:hAnsi="Arial" w:cs="Arial"/>
          <w:sz w:val="24"/>
          <w:szCs w:val="24"/>
          <w:lang w:val="es-ES"/>
        </w:rPr>
        <w:t xml:space="preserve">la falta de </w:t>
      </w:r>
      <w:r w:rsidRPr="006E2A62">
        <w:rPr>
          <w:rFonts w:ascii="Arial" w:hAnsi="Arial" w:cs="Arial"/>
          <w:sz w:val="24"/>
          <w:szCs w:val="24"/>
          <w:lang w:val="es-ES"/>
        </w:rPr>
        <w:t>piezas de repuesto y otros insumos</w:t>
      </w:r>
      <w:r>
        <w:rPr>
          <w:rFonts w:ascii="Arial" w:hAnsi="Arial" w:cs="Arial"/>
          <w:sz w:val="24"/>
          <w:szCs w:val="24"/>
          <w:lang w:val="es-ES"/>
        </w:rPr>
        <w:t>.</w:t>
      </w:r>
      <w:r w:rsidRPr="006E2A62">
        <w:rPr>
          <w:rFonts w:ascii="Arial" w:hAnsi="Arial" w:cs="Arial"/>
          <w:sz w:val="24"/>
          <w:szCs w:val="24"/>
          <w:lang w:val="es-ES"/>
        </w:rPr>
        <w:t xml:space="preserve"> </w:t>
      </w:r>
      <w:r w:rsidRPr="002719E1">
        <w:rPr>
          <w:rFonts w:ascii="Arial" w:hAnsi="Arial" w:cs="Arial"/>
          <w:sz w:val="24"/>
          <w:szCs w:val="24"/>
          <w:lang w:val="es-ES"/>
        </w:rPr>
        <w:t>De un total de 6 embarcaciones, solo 2 se encuentran activas. Además, e</w:t>
      </w:r>
      <w:r w:rsidRPr="002719E1">
        <w:rPr>
          <w:rFonts w:ascii="Arial" w:eastAsia="Calibri" w:hAnsi="Arial" w:cs="Arial"/>
          <w:sz w:val="24"/>
          <w:szCs w:val="24"/>
          <w:lang w:val="es-ES"/>
        </w:rPr>
        <w:t xml:space="preserve">xiste deterioro de los muelles y de las infraestructuras </w:t>
      </w:r>
      <w:r w:rsidRPr="006E2A62">
        <w:rPr>
          <w:rFonts w:ascii="Arial" w:eastAsia="Calibri" w:hAnsi="Arial" w:cs="Arial"/>
          <w:color w:val="000000"/>
          <w:sz w:val="24"/>
          <w:szCs w:val="24"/>
          <w:lang w:val="es-ES"/>
        </w:rPr>
        <w:t>de estas áreas. Se gestiona la importación de agregados mayores y piezas para el mantenimiento y conservación de estas embarcaciones.</w:t>
      </w:r>
    </w:p>
    <w:p w:rsidR="003C58ED" w:rsidRPr="006E2A62" w:rsidRDefault="003C58ED" w:rsidP="003C58ED">
      <w:pPr>
        <w:pStyle w:val="Sinespaciado"/>
        <w:jc w:val="both"/>
        <w:rPr>
          <w:rFonts w:ascii="Arial" w:hAnsi="Arial" w:cs="Arial"/>
          <w:sz w:val="24"/>
          <w:szCs w:val="24"/>
          <w:lang w:val="es-ES"/>
        </w:rPr>
      </w:pPr>
      <w:r w:rsidRPr="006E2A62">
        <w:rPr>
          <w:rFonts w:ascii="Arial" w:hAnsi="Arial" w:cs="Arial"/>
          <w:sz w:val="24"/>
          <w:szCs w:val="24"/>
          <w:lang w:val="es-ES"/>
        </w:rPr>
        <w:t xml:space="preserve">   </w:t>
      </w:r>
    </w:p>
    <w:p w:rsidR="003C58ED" w:rsidRPr="006E2A62" w:rsidRDefault="003C58ED" w:rsidP="003C58ED">
      <w:pPr>
        <w:pStyle w:val="Sinespaciado"/>
        <w:jc w:val="both"/>
        <w:rPr>
          <w:rFonts w:ascii="Arial" w:hAnsi="Arial" w:cs="Arial"/>
          <w:sz w:val="24"/>
          <w:szCs w:val="24"/>
          <w:lang w:val="es-ES"/>
        </w:rPr>
      </w:pPr>
      <w:r w:rsidRPr="006E2A62">
        <w:rPr>
          <w:rFonts w:ascii="Arial" w:hAnsi="Arial" w:cs="Arial"/>
          <w:sz w:val="24"/>
          <w:szCs w:val="24"/>
          <w:lang w:val="es-ES"/>
        </w:rPr>
        <w:t>En la Operación Puerto Transporte- Economía Interna,</w:t>
      </w:r>
      <w:r>
        <w:rPr>
          <w:rFonts w:ascii="Arial" w:hAnsi="Arial" w:cs="Arial"/>
          <w:sz w:val="24"/>
          <w:szCs w:val="24"/>
          <w:lang w:val="es-ES"/>
        </w:rPr>
        <w:t xml:space="preserve"> s</w:t>
      </w:r>
      <w:r w:rsidRPr="006E2A62">
        <w:rPr>
          <w:rFonts w:ascii="Arial" w:hAnsi="Arial" w:cs="Arial"/>
          <w:sz w:val="24"/>
          <w:szCs w:val="24"/>
          <w:lang w:val="es-ES"/>
        </w:rPr>
        <w:t>e mantiene un análisis y control diario de las operaciones de los buques, centros de carga y descarga, transportación de mercancías y completamiento de la canasta básica, con resultados aceptables, a partir de la búsqueda de alternativas con medios de transporte de otros organismos</w:t>
      </w:r>
      <w:r>
        <w:rPr>
          <w:rFonts w:ascii="Arial" w:hAnsi="Arial" w:cs="Arial"/>
          <w:sz w:val="24"/>
          <w:szCs w:val="24"/>
          <w:lang w:val="es-ES"/>
        </w:rPr>
        <w:t>.</w:t>
      </w:r>
      <w:r w:rsidRPr="006E2A62">
        <w:rPr>
          <w:rFonts w:ascii="Arial" w:hAnsi="Arial" w:cs="Arial"/>
          <w:sz w:val="24"/>
          <w:szCs w:val="24"/>
          <w:lang w:val="es-ES"/>
        </w:rPr>
        <w:t xml:space="preserve"> </w:t>
      </w:r>
      <w:r>
        <w:rPr>
          <w:rFonts w:ascii="Arial" w:hAnsi="Arial" w:cs="Arial"/>
          <w:sz w:val="24"/>
          <w:szCs w:val="24"/>
          <w:lang w:val="es-ES"/>
        </w:rPr>
        <w:t>N</w:t>
      </w:r>
      <w:r w:rsidRPr="006E2A62">
        <w:rPr>
          <w:rFonts w:ascii="Arial" w:hAnsi="Arial" w:cs="Arial"/>
          <w:sz w:val="24"/>
          <w:szCs w:val="24"/>
          <w:lang w:val="es-ES"/>
        </w:rPr>
        <w:t>o obstante</w:t>
      </w:r>
      <w:r>
        <w:rPr>
          <w:rFonts w:ascii="Arial" w:hAnsi="Arial" w:cs="Arial"/>
          <w:sz w:val="24"/>
          <w:szCs w:val="24"/>
          <w:lang w:val="es-ES"/>
        </w:rPr>
        <w:t>,</w:t>
      </w:r>
      <w:r w:rsidRPr="006E2A62">
        <w:rPr>
          <w:rFonts w:ascii="Arial" w:hAnsi="Arial" w:cs="Arial"/>
          <w:sz w:val="24"/>
          <w:szCs w:val="24"/>
          <w:lang w:val="es-ES"/>
        </w:rPr>
        <w:t xml:space="preserve"> se presentan dificultades en la disponibilidad técnica de los equipos especializados portuarios, locomotoras y equipos automotores de bases transportistas y falta de personal en el puerto. </w:t>
      </w:r>
    </w:p>
    <w:p w:rsidR="003C58ED" w:rsidRPr="006E2A62" w:rsidRDefault="003C58ED" w:rsidP="003C58ED">
      <w:pPr>
        <w:pStyle w:val="Sinespaciado"/>
        <w:jc w:val="both"/>
        <w:rPr>
          <w:rFonts w:ascii="Arial" w:hAnsi="Arial" w:cs="Arial"/>
          <w:sz w:val="24"/>
          <w:szCs w:val="24"/>
          <w:lang w:val="es-ES"/>
        </w:rPr>
      </w:pPr>
    </w:p>
    <w:p w:rsidR="003C58ED" w:rsidRDefault="003C58ED" w:rsidP="003C58ED">
      <w:pPr>
        <w:pStyle w:val="Sinespaciado"/>
        <w:jc w:val="both"/>
        <w:rPr>
          <w:rFonts w:ascii="Arial" w:hAnsi="Arial" w:cs="Arial"/>
          <w:sz w:val="24"/>
          <w:szCs w:val="24"/>
          <w:lang w:val="es-ES"/>
        </w:rPr>
      </w:pPr>
      <w:r>
        <w:rPr>
          <w:rFonts w:ascii="Arial" w:hAnsi="Arial" w:cs="Arial"/>
          <w:sz w:val="24"/>
          <w:szCs w:val="24"/>
          <w:lang w:val="es-ES"/>
        </w:rPr>
        <w:t xml:space="preserve">En cuanto a la </w:t>
      </w:r>
      <w:r w:rsidRPr="006E2A62">
        <w:rPr>
          <w:rFonts w:ascii="Arial" w:hAnsi="Arial" w:cs="Arial"/>
          <w:sz w:val="24"/>
          <w:szCs w:val="24"/>
          <w:lang w:val="es-ES"/>
        </w:rPr>
        <w:t xml:space="preserve">red vial de la provincia el </w:t>
      </w:r>
      <w:r w:rsidR="00CA3641">
        <w:rPr>
          <w:rFonts w:ascii="Arial" w:hAnsi="Arial" w:cs="Arial"/>
          <w:sz w:val="24"/>
          <w:szCs w:val="24"/>
          <w:lang w:val="es-ES"/>
        </w:rPr>
        <w:t>58.4</w:t>
      </w:r>
      <w:r w:rsidRPr="006E2A62">
        <w:rPr>
          <w:rFonts w:ascii="Arial" w:hAnsi="Arial" w:cs="Arial"/>
          <w:sz w:val="24"/>
          <w:szCs w:val="24"/>
          <w:lang w:val="es-ES"/>
        </w:rPr>
        <w:t xml:space="preserve">% </w:t>
      </w:r>
      <w:r>
        <w:rPr>
          <w:rFonts w:ascii="Arial" w:hAnsi="Arial" w:cs="Arial"/>
          <w:sz w:val="24"/>
          <w:szCs w:val="24"/>
          <w:lang w:val="es-ES"/>
        </w:rPr>
        <w:t xml:space="preserve">de las vías, </w:t>
      </w:r>
      <w:r w:rsidRPr="006E2A62">
        <w:rPr>
          <w:rFonts w:ascii="Arial" w:hAnsi="Arial" w:cs="Arial"/>
          <w:sz w:val="24"/>
          <w:szCs w:val="24"/>
          <w:lang w:val="es-ES"/>
        </w:rPr>
        <w:t xml:space="preserve">se encuentra </w:t>
      </w:r>
      <w:r w:rsidR="00CA3641" w:rsidRPr="006E2A62">
        <w:rPr>
          <w:rFonts w:ascii="Arial" w:hAnsi="Arial" w:cs="Arial"/>
          <w:sz w:val="24"/>
          <w:szCs w:val="24"/>
          <w:lang w:val="es-ES"/>
        </w:rPr>
        <w:t xml:space="preserve">entre regular y mal </w:t>
      </w:r>
      <w:r w:rsidR="00CA3641">
        <w:rPr>
          <w:rFonts w:ascii="Arial" w:hAnsi="Arial" w:cs="Arial"/>
          <w:sz w:val="24"/>
          <w:szCs w:val="24"/>
          <w:lang w:val="es-ES"/>
        </w:rPr>
        <w:t>estado</w:t>
      </w:r>
      <w:r w:rsidRPr="006E2A62">
        <w:rPr>
          <w:rFonts w:ascii="Arial" w:hAnsi="Arial" w:cs="Arial"/>
          <w:sz w:val="24"/>
          <w:szCs w:val="24"/>
          <w:lang w:val="es-ES"/>
        </w:rPr>
        <w:t xml:space="preserve">, siendo este asunto de los principales planteamientos </w:t>
      </w:r>
      <w:r w:rsidR="002F23D0">
        <w:rPr>
          <w:rFonts w:ascii="Arial" w:hAnsi="Arial" w:cs="Arial"/>
          <w:sz w:val="24"/>
          <w:szCs w:val="24"/>
          <w:lang w:val="es-ES"/>
        </w:rPr>
        <w:t xml:space="preserve">de los electores </w:t>
      </w:r>
      <w:r w:rsidRPr="006E2A62">
        <w:rPr>
          <w:rFonts w:ascii="Arial" w:hAnsi="Arial" w:cs="Arial"/>
          <w:sz w:val="24"/>
          <w:szCs w:val="24"/>
          <w:lang w:val="es-ES"/>
        </w:rPr>
        <w:t xml:space="preserve">pendientes de solución.  </w:t>
      </w:r>
      <w:r w:rsidRPr="006E2A62">
        <w:rPr>
          <w:rFonts w:ascii="Arial" w:hAnsi="Arial" w:cs="Arial"/>
          <w:sz w:val="24"/>
          <w:szCs w:val="24"/>
          <w:vertAlign w:val="superscript"/>
          <w:lang w:val="es-ES"/>
        </w:rPr>
        <w:t xml:space="preserve"> </w:t>
      </w:r>
      <w:r w:rsidRPr="006E2A62">
        <w:rPr>
          <w:rFonts w:ascii="Arial" w:hAnsi="Arial" w:cs="Arial"/>
          <w:sz w:val="24"/>
          <w:szCs w:val="24"/>
          <w:lang w:val="es-ES"/>
        </w:rPr>
        <w:t xml:space="preserve"> </w:t>
      </w:r>
    </w:p>
    <w:p w:rsidR="003C58ED" w:rsidRPr="006E2A62" w:rsidRDefault="003C58ED" w:rsidP="003C58ED">
      <w:pPr>
        <w:pStyle w:val="Sinespaciado"/>
        <w:jc w:val="both"/>
        <w:rPr>
          <w:rFonts w:ascii="Arial" w:hAnsi="Arial" w:cs="Arial"/>
          <w:sz w:val="24"/>
          <w:szCs w:val="24"/>
          <w:lang w:val="es-ES"/>
        </w:rPr>
      </w:pPr>
    </w:p>
    <w:p w:rsidR="003C58ED" w:rsidRDefault="003C58ED" w:rsidP="003C58ED">
      <w:pPr>
        <w:pStyle w:val="Sinespaciado"/>
        <w:jc w:val="both"/>
        <w:rPr>
          <w:rFonts w:ascii="Arial" w:hAnsi="Arial" w:cs="Arial"/>
          <w:sz w:val="24"/>
          <w:szCs w:val="24"/>
          <w:lang w:val="es-ES" w:eastAsia="es-ES"/>
        </w:rPr>
      </w:pPr>
      <w:r>
        <w:rPr>
          <w:rFonts w:ascii="Arial" w:hAnsi="Arial" w:cs="Arial"/>
          <w:sz w:val="24"/>
          <w:szCs w:val="24"/>
          <w:lang w:val="es-ES" w:eastAsia="es-ES"/>
        </w:rPr>
        <w:t>De igual manera l</w:t>
      </w:r>
      <w:r w:rsidRPr="003B1436">
        <w:rPr>
          <w:rFonts w:ascii="Arial" w:hAnsi="Arial" w:cs="Arial"/>
          <w:sz w:val="24"/>
          <w:szCs w:val="24"/>
          <w:lang w:val="es-ES" w:eastAsia="es-ES"/>
        </w:rPr>
        <w:t xml:space="preserve">os </w:t>
      </w:r>
      <w:r w:rsidRPr="003B1436">
        <w:rPr>
          <w:rFonts w:ascii="Arial" w:hAnsi="Arial" w:cs="Arial"/>
          <w:b/>
          <w:sz w:val="24"/>
          <w:szCs w:val="24"/>
          <w:lang w:val="es-ES" w:eastAsia="es-ES"/>
        </w:rPr>
        <w:t>servicios de abasto de agua y tratamiento de residuales</w:t>
      </w:r>
      <w:r w:rsidRPr="003B1436">
        <w:rPr>
          <w:rFonts w:ascii="Arial" w:hAnsi="Arial" w:cs="Arial"/>
          <w:sz w:val="24"/>
          <w:szCs w:val="24"/>
          <w:lang w:val="es-ES" w:eastAsia="es-ES"/>
        </w:rPr>
        <w:t xml:space="preserve">, </w:t>
      </w:r>
      <w:r>
        <w:rPr>
          <w:rFonts w:ascii="Arial" w:hAnsi="Arial" w:cs="Arial"/>
          <w:sz w:val="24"/>
          <w:szCs w:val="24"/>
          <w:lang w:val="es-ES" w:eastAsia="es-ES"/>
        </w:rPr>
        <w:t xml:space="preserve">están entre </w:t>
      </w:r>
      <w:r w:rsidRPr="003B1436">
        <w:rPr>
          <w:rFonts w:ascii="Arial" w:hAnsi="Arial" w:cs="Arial"/>
          <w:sz w:val="24"/>
          <w:szCs w:val="24"/>
          <w:lang w:val="es-ES" w:eastAsia="es-ES"/>
        </w:rPr>
        <w:t xml:space="preserve"> las principales insatisfacciones de la población</w:t>
      </w:r>
      <w:r>
        <w:rPr>
          <w:rFonts w:ascii="Arial" w:hAnsi="Arial" w:cs="Arial"/>
          <w:sz w:val="24"/>
          <w:szCs w:val="24"/>
          <w:lang w:val="es-ES" w:eastAsia="es-ES"/>
        </w:rPr>
        <w:t>.</w:t>
      </w:r>
      <w:r w:rsidRPr="00125F6C">
        <w:rPr>
          <w:rFonts w:ascii="Arial" w:hAnsi="Arial" w:cs="Arial"/>
          <w:sz w:val="24"/>
          <w:szCs w:val="24"/>
          <w:lang w:val="es-ES" w:eastAsia="es-ES"/>
        </w:rPr>
        <w:t xml:space="preserve"> </w:t>
      </w:r>
      <w:r>
        <w:rPr>
          <w:rFonts w:ascii="Arial" w:hAnsi="Arial" w:cs="Arial"/>
          <w:sz w:val="24"/>
          <w:szCs w:val="24"/>
          <w:lang w:val="es-ES" w:eastAsia="es-ES"/>
        </w:rPr>
        <w:t>D</w:t>
      </w:r>
      <w:r w:rsidRPr="003B1436">
        <w:rPr>
          <w:rFonts w:ascii="Arial" w:hAnsi="Arial" w:cs="Arial"/>
          <w:sz w:val="24"/>
          <w:szCs w:val="24"/>
          <w:lang w:val="es-ES" w:eastAsia="es-ES"/>
        </w:rPr>
        <w:t xml:space="preserve">e conjunto con todos los organismos </w:t>
      </w:r>
      <w:r w:rsidRPr="003B1436">
        <w:rPr>
          <w:rFonts w:ascii="Arial" w:hAnsi="Arial" w:cs="Arial"/>
          <w:sz w:val="24"/>
          <w:szCs w:val="24"/>
          <w:lang w:val="es-ES" w:eastAsia="es-ES"/>
        </w:rPr>
        <w:lastRenderedPageBreak/>
        <w:t xml:space="preserve">implicados, </w:t>
      </w:r>
      <w:r>
        <w:rPr>
          <w:rFonts w:ascii="Arial" w:hAnsi="Arial" w:cs="Arial"/>
          <w:sz w:val="24"/>
          <w:szCs w:val="24"/>
          <w:lang w:val="es-ES" w:eastAsia="es-ES"/>
        </w:rPr>
        <w:t xml:space="preserve">se </w:t>
      </w:r>
      <w:r w:rsidRPr="003B1436">
        <w:rPr>
          <w:rFonts w:ascii="Arial" w:hAnsi="Arial" w:cs="Arial"/>
          <w:sz w:val="24"/>
          <w:szCs w:val="24"/>
          <w:lang w:val="es-ES" w:eastAsia="es-ES"/>
        </w:rPr>
        <w:t>ha mantenido un análisis semanal</w:t>
      </w:r>
      <w:r>
        <w:rPr>
          <w:rFonts w:ascii="Arial" w:hAnsi="Arial" w:cs="Arial"/>
          <w:sz w:val="24"/>
          <w:szCs w:val="24"/>
          <w:lang w:val="es-ES" w:eastAsia="es-ES"/>
        </w:rPr>
        <w:t xml:space="preserve"> del tema,</w:t>
      </w:r>
      <w:r w:rsidRPr="003B1436">
        <w:rPr>
          <w:rFonts w:ascii="Arial" w:hAnsi="Arial" w:cs="Arial"/>
          <w:sz w:val="24"/>
          <w:szCs w:val="24"/>
          <w:lang w:val="es-ES" w:eastAsia="es-ES"/>
        </w:rPr>
        <w:t xml:space="preserve"> lo que ha permitido buscar soluciones a las problemáticas que se presentan. No obstante, está</w:t>
      </w:r>
      <w:r>
        <w:rPr>
          <w:rFonts w:ascii="Arial" w:hAnsi="Arial" w:cs="Arial"/>
          <w:sz w:val="24"/>
          <w:szCs w:val="24"/>
          <w:lang w:val="es-ES" w:eastAsia="es-ES"/>
        </w:rPr>
        <w:t>n</w:t>
      </w:r>
      <w:r w:rsidRPr="003B1436">
        <w:rPr>
          <w:rFonts w:ascii="Arial" w:hAnsi="Arial" w:cs="Arial"/>
          <w:sz w:val="24"/>
          <w:szCs w:val="24"/>
          <w:lang w:val="es-ES" w:eastAsia="es-ES"/>
        </w:rPr>
        <w:t xml:space="preserve"> presente un grupo de asuntos que se continúan atendiendo.</w:t>
      </w:r>
    </w:p>
    <w:p w:rsidR="003C58ED" w:rsidRDefault="003C58ED" w:rsidP="003C58ED">
      <w:pPr>
        <w:pStyle w:val="Sinespaciado"/>
        <w:jc w:val="both"/>
        <w:rPr>
          <w:rFonts w:ascii="Arial" w:hAnsi="Arial" w:cs="Arial"/>
          <w:sz w:val="24"/>
          <w:szCs w:val="24"/>
          <w:lang w:val="es-ES" w:eastAsia="es-ES"/>
        </w:rPr>
      </w:pPr>
    </w:p>
    <w:p w:rsidR="00E116C7" w:rsidRDefault="003C58ED" w:rsidP="003C58ED">
      <w:pPr>
        <w:pStyle w:val="Sinespaciado"/>
        <w:jc w:val="both"/>
        <w:rPr>
          <w:rFonts w:ascii="Arial" w:hAnsi="Arial" w:cs="Arial"/>
          <w:sz w:val="24"/>
          <w:szCs w:val="24"/>
          <w:lang w:val="es-ES"/>
        </w:rPr>
      </w:pPr>
      <w:r>
        <w:rPr>
          <w:rFonts w:ascii="Arial" w:hAnsi="Arial" w:cs="Arial"/>
          <w:sz w:val="24"/>
          <w:szCs w:val="24"/>
          <w:lang w:val="es-ES" w:eastAsia="es-ES"/>
        </w:rPr>
        <w:t xml:space="preserve">Habitualmente, de las 129 estaciones de bombeo, </w:t>
      </w:r>
      <w:r w:rsidRPr="006E2A62">
        <w:rPr>
          <w:rFonts w:ascii="Arial" w:hAnsi="Arial" w:cs="Arial"/>
          <w:sz w:val="24"/>
          <w:szCs w:val="24"/>
          <w:lang w:val="es-ES" w:eastAsia="es-ES"/>
        </w:rPr>
        <w:t xml:space="preserve">32 </w:t>
      </w:r>
      <w:r>
        <w:rPr>
          <w:rFonts w:ascii="Arial" w:hAnsi="Arial" w:cs="Arial"/>
          <w:sz w:val="24"/>
          <w:szCs w:val="24"/>
          <w:lang w:val="es-ES" w:eastAsia="es-ES"/>
        </w:rPr>
        <w:t>se deprimen, lo que incrementa</w:t>
      </w:r>
      <w:r w:rsidRPr="006E2A62">
        <w:rPr>
          <w:rFonts w:ascii="Arial" w:hAnsi="Arial" w:cs="Arial"/>
          <w:sz w:val="24"/>
          <w:szCs w:val="24"/>
          <w:lang w:val="es-ES"/>
        </w:rPr>
        <w:t xml:space="preserve"> </w:t>
      </w:r>
      <w:r>
        <w:rPr>
          <w:rFonts w:ascii="Arial" w:hAnsi="Arial" w:cs="Arial"/>
          <w:sz w:val="24"/>
          <w:szCs w:val="24"/>
          <w:lang w:val="es-ES"/>
        </w:rPr>
        <w:t>e</w:t>
      </w:r>
      <w:r w:rsidRPr="006E2A62">
        <w:rPr>
          <w:rFonts w:ascii="Arial" w:hAnsi="Arial" w:cs="Arial"/>
          <w:sz w:val="24"/>
          <w:szCs w:val="24"/>
          <w:lang w:val="es-ES"/>
        </w:rPr>
        <w:t>l tiro de agua en pipa</w:t>
      </w:r>
      <w:r>
        <w:rPr>
          <w:rFonts w:ascii="Arial" w:hAnsi="Arial" w:cs="Arial"/>
          <w:sz w:val="24"/>
          <w:szCs w:val="24"/>
          <w:lang w:val="es-ES"/>
        </w:rPr>
        <w:t>s, con afectaciones por la disponibilidad técnica de los equipos y el combustible</w:t>
      </w:r>
      <w:r w:rsidR="00D9123E">
        <w:rPr>
          <w:rFonts w:ascii="Arial" w:hAnsi="Arial" w:cs="Arial"/>
          <w:sz w:val="24"/>
          <w:szCs w:val="24"/>
          <w:lang w:val="es-ES"/>
        </w:rPr>
        <w:t>,</w:t>
      </w:r>
      <w:r w:rsidR="00E116C7">
        <w:rPr>
          <w:rFonts w:ascii="Arial" w:hAnsi="Arial" w:cs="Arial"/>
          <w:sz w:val="24"/>
          <w:szCs w:val="24"/>
          <w:lang w:val="es-ES"/>
        </w:rPr>
        <w:t xml:space="preserve"> lo que pro</w:t>
      </w:r>
      <w:r w:rsidR="00B92880">
        <w:rPr>
          <w:rFonts w:ascii="Arial" w:hAnsi="Arial" w:cs="Arial"/>
          <w:sz w:val="24"/>
          <w:szCs w:val="24"/>
          <w:lang w:val="es-ES"/>
        </w:rPr>
        <w:t>longa los ciclos de abasto de agua de algunas comunidades a más de 15 días</w:t>
      </w:r>
      <w:r w:rsidR="00FB74DA">
        <w:rPr>
          <w:rFonts w:ascii="Arial" w:hAnsi="Arial" w:cs="Arial"/>
          <w:sz w:val="24"/>
          <w:szCs w:val="24"/>
          <w:lang w:val="es-ES"/>
        </w:rPr>
        <w:t xml:space="preserve">. En este sentido se buscan alternativas que posibiliten </w:t>
      </w:r>
      <w:r w:rsidR="0090089E">
        <w:rPr>
          <w:rFonts w:ascii="Arial" w:hAnsi="Arial" w:cs="Arial"/>
          <w:sz w:val="24"/>
          <w:szCs w:val="24"/>
          <w:lang w:val="es-ES"/>
        </w:rPr>
        <w:t>cumplir los ciclos previstos</w:t>
      </w:r>
      <w:r w:rsidR="00FB74DA">
        <w:rPr>
          <w:rFonts w:ascii="Arial" w:hAnsi="Arial" w:cs="Arial"/>
          <w:sz w:val="24"/>
          <w:szCs w:val="24"/>
          <w:lang w:val="es-ES"/>
        </w:rPr>
        <w:t>.</w:t>
      </w:r>
      <w:r w:rsidR="00B92880">
        <w:rPr>
          <w:rFonts w:ascii="Arial" w:hAnsi="Arial" w:cs="Arial"/>
          <w:sz w:val="24"/>
          <w:szCs w:val="24"/>
          <w:lang w:val="es-ES"/>
        </w:rPr>
        <w:t xml:space="preserve"> </w:t>
      </w:r>
      <w:r w:rsidR="00E116C7">
        <w:rPr>
          <w:rFonts w:ascii="Arial" w:hAnsi="Arial" w:cs="Arial"/>
          <w:sz w:val="24"/>
          <w:szCs w:val="24"/>
          <w:lang w:val="es-ES"/>
        </w:rPr>
        <w:t xml:space="preserve"> </w:t>
      </w:r>
      <w:r>
        <w:rPr>
          <w:rFonts w:ascii="Arial" w:hAnsi="Arial" w:cs="Arial"/>
          <w:sz w:val="24"/>
          <w:szCs w:val="24"/>
          <w:lang w:val="es-ES"/>
        </w:rPr>
        <w:t xml:space="preserve"> </w:t>
      </w:r>
    </w:p>
    <w:p w:rsidR="00E116C7" w:rsidRDefault="00E116C7" w:rsidP="003C58ED">
      <w:pPr>
        <w:pStyle w:val="Sinespaciado"/>
        <w:jc w:val="both"/>
        <w:rPr>
          <w:rFonts w:ascii="Arial" w:hAnsi="Arial" w:cs="Arial"/>
          <w:sz w:val="24"/>
          <w:szCs w:val="24"/>
          <w:lang w:val="es-ES"/>
        </w:rPr>
      </w:pPr>
    </w:p>
    <w:p w:rsidR="003C58ED" w:rsidRDefault="003C58ED" w:rsidP="003C58ED">
      <w:pPr>
        <w:pStyle w:val="Sinespaciado"/>
        <w:jc w:val="both"/>
        <w:rPr>
          <w:rFonts w:ascii="Arial" w:hAnsi="Arial" w:cs="Arial"/>
          <w:sz w:val="24"/>
          <w:szCs w:val="24"/>
          <w:lang w:val="es-ES"/>
        </w:rPr>
      </w:pPr>
      <w:r w:rsidRPr="006E2A62">
        <w:rPr>
          <w:rFonts w:ascii="Arial" w:hAnsi="Arial" w:cs="Arial"/>
          <w:sz w:val="24"/>
          <w:szCs w:val="24"/>
          <w:lang w:val="es-ES"/>
        </w:rPr>
        <w:t>Para este año</w:t>
      </w:r>
      <w:r>
        <w:rPr>
          <w:rFonts w:ascii="Arial" w:hAnsi="Arial" w:cs="Arial"/>
          <w:sz w:val="24"/>
          <w:szCs w:val="24"/>
          <w:lang w:val="es-ES"/>
        </w:rPr>
        <w:t>,</w:t>
      </w:r>
      <w:r w:rsidRPr="006E2A62">
        <w:rPr>
          <w:rFonts w:ascii="Arial" w:hAnsi="Arial" w:cs="Arial"/>
          <w:sz w:val="24"/>
          <w:szCs w:val="24"/>
          <w:lang w:val="es-ES"/>
        </w:rPr>
        <w:t xml:space="preserve"> se planificó trabajar en el cambio de la matriz energética en 62 estaciones de bombeo</w:t>
      </w:r>
      <w:r>
        <w:rPr>
          <w:rFonts w:ascii="Arial" w:hAnsi="Arial" w:cs="Arial"/>
          <w:sz w:val="24"/>
          <w:szCs w:val="24"/>
          <w:lang w:val="es-ES"/>
        </w:rPr>
        <w:t xml:space="preserve">, de ellas </w:t>
      </w:r>
      <w:r w:rsidRPr="00FB1FDB">
        <w:rPr>
          <w:rFonts w:ascii="Arial" w:hAnsi="Arial" w:cs="Arial"/>
          <w:sz w:val="24"/>
          <w:szCs w:val="24"/>
          <w:lang w:val="es-ES"/>
        </w:rPr>
        <w:t>3</w:t>
      </w:r>
      <w:r w:rsidR="00FB1FDB" w:rsidRPr="00FB1FDB">
        <w:rPr>
          <w:rFonts w:ascii="Arial" w:hAnsi="Arial" w:cs="Arial"/>
          <w:sz w:val="24"/>
          <w:szCs w:val="24"/>
          <w:lang w:val="es-ES"/>
        </w:rPr>
        <w:t>2</w:t>
      </w:r>
      <w:r w:rsidRPr="00FB1FDB">
        <w:rPr>
          <w:rFonts w:ascii="Arial" w:hAnsi="Arial" w:cs="Arial"/>
          <w:sz w:val="24"/>
          <w:szCs w:val="24"/>
          <w:lang w:val="es-ES"/>
        </w:rPr>
        <w:t xml:space="preserve"> instaladas</w:t>
      </w:r>
      <w:r>
        <w:rPr>
          <w:rFonts w:ascii="Arial" w:hAnsi="Arial" w:cs="Arial"/>
          <w:sz w:val="24"/>
          <w:szCs w:val="24"/>
          <w:lang w:val="es-ES"/>
        </w:rPr>
        <w:t>, el resto previsto su montaje antes de finalizar el año.</w:t>
      </w:r>
    </w:p>
    <w:p w:rsidR="003C58ED" w:rsidRPr="002811B5" w:rsidRDefault="003C58ED" w:rsidP="003C58ED">
      <w:pPr>
        <w:pStyle w:val="Sinespaciado"/>
        <w:jc w:val="both"/>
        <w:rPr>
          <w:rFonts w:ascii="Arial" w:hAnsi="Arial" w:cs="Arial"/>
          <w:sz w:val="24"/>
          <w:szCs w:val="24"/>
          <w:lang w:val="es-ES"/>
        </w:rPr>
      </w:pPr>
    </w:p>
    <w:p w:rsidR="003C58ED" w:rsidRPr="006E2A62" w:rsidRDefault="003C58ED" w:rsidP="003C58ED">
      <w:pPr>
        <w:pStyle w:val="Sinespaciado"/>
        <w:jc w:val="both"/>
        <w:rPr>
          <w:rFonts w:ascii="Arial" w:hAnsi="Arial" w:cs="Arial"/>
          <w:sz w:val="24"/>
          <w:szCs w:val="24"/>
          <w:lang w:val="es-ES"/>
        </w:rPr>
      </w:pPr>
      <w:r w:rsidRPr="006E2A62">
        <w:rPr>
          <w:rFonts w:ascii="Arial" w:hAnsi="Arial" w:cs="Arial"/>
          <w:sz w:val="24"/>
          <w:szCs w:val="24"/>
          <w:lang w:val="es-ES"/>
        </w:rPr>
        <w:t>Como estrategia</w:t>
      </w:r>
      <w:r>
        <w:rPr>
          <w:rFonts w:ascii="Arial" w:hAnsi="Arial" w:cs="Arial"/>
          <w:sz w:val="24"/>
          <w:szCs w:val="24"/>
          <w:lang w:val="es-ES"/>
        </w:rPr>
        <w:t xml:space="preserve">, </w:t>
      </w:r>
      <w:r w:rsidRPr="006E2A62">
        <w:rPr>
          <w:rFonts w:ascii="Arial" w:hAnsi="Arial" w:cs="Arial"/>
          <w:sz w:val="24"/>
          <w:szCs w:val="24"/>
          <w:lang w:val="es-ES"/>
        </w:rPr>
        <w:t>se desarrolla un programa que incluye acciones de mantenimiento e inversiones en las redes e instalaciones hidráulicas y sanitarias, entre las que destacan:</w:t>
      </w:r>
    </w:p>
    <w:p w:rsidR="003C58ED" w:rsidRPr="006E2A62" w:rsidRDefault="003C58ED" w:rsidP="003C58ED">
      <w:pPr>
        <w:pStyle w:val="Sinespaciado"/>
        <w:numPr>
          <w:ilvl w:val="0"/>
          <w:numId w:val="2"/>
        </w:numPr>
        <w:jc w:val="both"/>
        <w:rPr>
          <w:rFonts w:ascii="Arial" w:hAnsi="Arial" w:cs="Arial"/>
          <w:sz w:val="24"/>
          <w:szCs w:val="24"/>
          <w:lang w:val="es-ES"/>
        </w:rPr>
      </w:pPr>
      <w:r>
        <w:rPr>
          <w:rFonts w:ascii="Arial" w:hAnsi="Arial" w:cs="Arial"/>
          <w:sz w:val="24"/>
          <w:szCs w:val="24"/>
          <w:lang w:val="es-ES"/>
        </w:rPr>
        <w:t>R</w:t>
      </w:r>
      <w:r w:rsidRPr="006E2A62">
        <w:rPr>
          <w:rFonts w:ascii="Arial" w:hAnsi="Arial" w:cs="Arial"/>
          <w:sz w:val="24"/>
          <w:szCs w:val="24"/>
          <w:lang w:val="es-ES"/>
        </w:rPr>
        <w:t>ehabilita</w:t>
      </w:r>
      <w:r>
        <w:rPr>
          <w:rFonts w:ascii="Arial" w:hAnsi="Arial" w:cs="Arial"/>
          <w:sz w:val="24"/>
          <w:szCs w:val="24"/>
          <w:lang w:val="es-ES"/>
        </w:rPr>
        <w:t>ción de</w:t>
      </w:r>
      <w:r w:rsidRPr="006E2A62">
        <w:rPr>
          <w:rFonts w:ascii="Arial" w:hAnsi="Arial" w:cs="Arial"/>
          <w:sz w:val="24"/>
          <w:szCs w:val="24"/>
          <w:lang w:val="es-ES"/>
        </w:rPr>
        <w:t xml:space="preserve"> 6 km en la conductora Damují y 3.8 km de redes de distribución.</w:t>
      </w:r>
    </w:p>
    <w:p w:rsidR="003C58ED" w:rsidRPr="006E2A62" w:rsidRDefault="003C58ED" w:rsidP="003C58ED">
      <w:pPr>
        <w:pStyle w:val="Sinespaciado"/>
        <w:numPr>
          <w:ilvl w:val="0"/>
          <w:numId w:val="2"/>
        </w:numPr>
        <w:jc w:val="both"/>
        <w:rPr>
          <w:rFonts w:ascii="Arial" w:hAnsi="Arial" w:cs="Arial"/>
          <w:sz w:val="24"/>
          <w:szCs w:val="24"/>
          <w:lang w:val="es-ES"/>
        </w:rPr>
      </w:pPr>
      <w:r>
        <w:rPr>
          <w:rFonts w:ascii="Arial" w:hAnsi="Arial" w:cs="Arial"/>
          <w:sz w:val="24"/>
          <w:szCs w:val="24"/>
          <w:lang w:val="es-ES"/>
        </w:rPr>
        <w:t>R</w:t>
      </w:r>
      <w:r w:rsidRPr="006E2A62">
        <w:rPr>
          <w:rFonts w:ascii="Arial" w:hAnsi="Arial" w:cs="Arial"/>
          <w:sz w:val="24"/>
          <w:szCs w:val="24"/>
          <w:lang w:val="es-ES"/>
        </w:rPr>
        <w:t>ehabilita</w:t>
      </w:r>
      <w:r>
        <w:rPr>
          <w:rFonts w:ascii="Arial" w:hAnsi="Arial" w:cs="Arial"/>
          <w:sz w:val="24"/>
          <w:szCs w:val="24"/>
          <w:lang w:val="es-ES"/>
        </w:rPr>
        <w:t>ción de</w:t>
      </w:r>
      <w:r w:rsidRPr="006E2A62">
        <w:rPr>
          <w:rFonts w:ascii="Arial" w:hAnsi="Arial" w:cs="Arial"/>
          <w:sz w:val="24"/>
          <w:szCs w:val="24"/>
          <w:lang w:val="es-ES"/>
        </w:rPr>
        <w:t xml:space="preserve"> 8 Km en la conductora de Juraguá, dando valor de uso a 4km, mejorando el servicio al </w:t>
      </w:r>
      <w:r>
        <w:rPr>
          <w:rFonts w:ascii="Arial" w:hAnsi="Arial" w:cs="Arial"/>
          <w:sz w:val="24"/>
          <w:szCs w:val="24"/>
          <w:lang w:val="es-ES"/>
        </w:rPr>
        <w:t>C</w:t>
      </w:r>
      <w:r w:rsidRPr="006E2A62">
        <w:rPr>
          <w:rFonts w:ascii="Arial" w:hAnsi="Arial" w:cs="Arial"/>
          <w:sz w:val="24"/>
          <w:szCs w:val="24"/>
          <w:lang w:val="es-ES"/>
        </w:rPr>
        <w:t xml:space="preserve">onsejo </w:t>
      </w:r>
      <w:r>
        <w:rPr>
          <w:rFonts w:ascii="Arial" w:hAnsi="Arial" w:cs="Arial"/>
          <w:sz w:val="24"/>
          <w:szCs w:val="24"/>
          <w:lang w:val="es-ES"/>
        </w:rPr>
        <w:t>P</w:t>
      </w:r>
      <w:r w:rsidRPr="006E2A62">
        <w:rPr>
          <w:rFonts w:ascii="Arial" w:hAnsi="Arial" w:cs="Arial"/>
          <w:sz w:val="24"/>
          <w:szCs w:val="24"/>
          <w:lang w:val="es-ES"/>
        </w:rPr>
        <w:t xml:space="preserve">opular Castillo–CEN, acción que se continúa en el presente año. </w:t>
      </w:r>
    </w:p>
    <w:p w:rsidR="003C58ED" w:rsidRPr="006E2A62" w:rsidRDefault="003C58ED" w:rsidP="003C58ED">
      <w:pPr>
        <w:pStyle w:val="Sinespaciado"/>
        <w:numPr>
          <w:ilvl w:val="0"/>
          <w:numId w:val="2"/>
        </w:numPr>
        <w:jc w:val="both"/>
        <w:rPr>
          <w:rFonts w:ascii="Arial" w:hAnsi="Arial" w:cs="Arial"/>
          <w:sz w:val="24"/>
          <w:szCs w:val="24"/>
          <w:lang w:val="es-ES"/>
        </w:rPr>
      </w:pPr>
      <w:r w:rsidRPr="006E2A62">
        <w:rPr>
          <w:rFonts w:ascii="Arial" w:hAnsi="Arial" w:cs="Arial"/>
          <w:sz w:val="24"/>
          <w:szCs w:val="24"/>
          <w:lang w:val="es-ES"/>
        </w:rPr>
        <w:t xml:space="preserve">Se culminó la primera etapa del colector </w:t>
      </w:r>
      <w:r>
        <w:rPr>
          <w:rFonts w:ascii="Arial" w:hAnsi="Arial" w:cs="Arial"/>
          <w:sz w:val="24"/>
          <w:szCs w:val="24"/>
          <w:lang w:val="es-ES"/>
        </w:rPr>
        <w:t xml:space="preserve">principal de la ciudad en </w:t>
      </w:r>
      <w:r w:rsidRPr="006E2A62">
        <w:rPr>
          <w:rFonts w:ascii="Arial" w:hAnsi="Arial" w:cs="Arial"/>
          <w:sz w:val="24"/>
          <w:szCs w:val="24"/>
          <w:lang w:val="es-ES"/>
        </w:rPr>
        <w:t>Ave. 48.</w:t>
      </w:r>
    </w:p>
    <w:p w:rsidR="003C58ED" w:rsidRPr="006E2A62" w:rsidRDefault="003C58ED" w:rsidP="003C58ED">
      <w:pPr>
        <w:pStyle w:val="Sinespaciado"/>
        <w:numPr>
          <w:ilvl w:val="0"/>
          <w:numId w:val="2"/>
        </w:numPr>
        <w:jc w:val="both"/>
        <w:rPr>
          <w:rFonts w:ascii="Arial" w:hAnsi="Arial" w:cs="Arial"/>
          <w:sz w:val="24"/>
          <w:szCs w:val="24"/>
          <w:lang w:val="es-ES"/>
        </w:rPr>
      </w:pPr>
      <w:r w:rsidRPr="006E2A62">
        <w:rPr>
          <w:rFonts w:ascii="Arial" w:hAnsi="Arial" w:cs="Arial"/>
          <w:sz w:val="24"/>
          <w:szCs w:val="24"/>
          <w:lang w:val="es-ES"/>
        </w:rPr>
        <w:t>Se ampliaron las redes de acueducto en 8 comunidades.</w:t>
      </w:r>
    </w:p>
    <w:p w:rsidR="003C58ED" w:rsidRPr="006E2A62" w:rsidRDefault="003C58ED" w:rsidP="003C58ED">
      <w:pPr>
        <w:pStyle w:val="Sinespaciado"/>
        <w:numPr>
          <w:ilvl w:val="0"/>
          <w:numId w:val="2"/>
        </w:numPr>
        <w:jc w:val="both"/>
        <w:rPr>
          <w:rFonts w:ascii="Arial" w:hAnsi="Arial" w:cs="Arial"/>
          <w:sz w:val="24"/>
          <w:szCs w:val="24"/>
          <w:lang w:val="es-ES"/>
        </w:rPr>
      </w:pPr>
      <w:r w:rsidRPr="006E2A62">
        <w:rPr>
          <w:rFonts w:ascii="Arial" w:hAnsi="Arial" w:cs="Arial"/>
          <w:sz w:val="24"/>
          <w:szCs w:val="24"/>
          <w:lang w:val="es-ES"/>
        </w:rPr>
        <w:t>Se terminó la inversión en las plantas potabilizadoras de Maleza</w:t>
      </w:r>
      <w:r>
        <w:rPr>
          <w:rFonts w:ascii="Arial" w:hAnsi="Arial" w:cs="Arial"/>
          <w:sz w:val="24"/>
          <w:szCs w:val="24"/>
          <w:lang w:val="es-ES"/>
        </w:rPr>
        <w:t>,</w:t>
      </w:r>
      <w:r w:rsidRPr="006E2A62">
        <w:rPr>
          <w:rFonts w:ascii="Arial" w:hAnsi="Arial" w:cs="Arial"/>
          <w:sz w:val="24"/>
          <w:szCs w:val="24"/>
          <w:lang w:val="es-ES"/>
        </w:rPr>
        <w:t xml:space="preserve"> en Cruces</w:t>
      </w:r>
      <w:r>
        <w:rPr>
          <w:rFonts w:ascii="Arial" w:hAnsi="Arial" w:cs="Arial"/>
          <w:sz w:val="24"/>
          <w:szCs w:val="24"/>
          <w:lang w:val="es-ES"/>
        </w:rPr>
        <w:t xml:space="preserve"> y</w:t>
      </w:r>
      <w:r w:rsidRPr="006E2A62">
        <w:rPr>
          <w:rFonts w:ascii="Arial" w:hAnsi="Arial" w:cs="Arial"/>
          <w:sz w:val="24"/>
          <w:szCs w:val="24"/>
          <w:lang w:val="es-ES"/>
        </w:rPr>
        <w:t xml:space="preserve"> Camarones</w:t>
      </w:r>
      <w:r>
        <w:rPr>
          <w:rFonts w:ascii="Arial" w:hAnsi="Arial" w:cs="Arial"/>
          <w:sz w:val="24"/>
          <w:szCs w:val="24"/>
          <w:lang w:val="es-ES"/>
        </w:rPr>
        <w:t>,</w:t>
      </w:r>
      <w:r w:rsidRPr="006E2A62">
        <w:rPr>
          <w:rFonts w:ascii="Arial" w:hAnsi="Arial" w:cs="Arial"/>
          <w:sz w:val="24"/>
          <w:szCs w:val="24"/>
          <w:lang w:val="es-ES"/>
        </w:rPr>
        <w:t xml:space="preserve"> en Palmira</w:t>
      </w:r>
      <w:r w:rsidRPr="0038623C">
        <w:rPr>
          <w:rFonts w:ascii="Arial" w:hAnsi="Arial" w:cs="Arial"/>
          <w:sz w:val="24"/>
          <w:szCs w:val="24"/>
          <w:lang w:val="es-ES"/>
        </w:rPr>
        <w:t xml:space="preserve">. </w:t>
      </w:r>
      <w:r>
        <w:rPr>
          <w:rFonts w:ascii="Arial" w:hAnsi="Arial" w:cs="Arial"/>
          <w:sz w:val="24"/>
          <w:szCs w:val="24"/>
          <w:lang w:val="es-ES"/>
        </w:rPr>
        <w:t>A</w:t>
      </w:r>
      <w:r w:rsidRPr="006E2A62">
        <w:rPr>
          <w:rFonts w:ascii="Arial" w:hAnsi="Arial" w:cs="Arial"/>
          <w:sz w:val="24"/>
          <w:szCs w:val="24"/>
          <w:lang w:val="es-ES"/>
        </w:rPr>
        <w:t>demás</w:t>
      </w:r>
      <w:r>
        <w:rPr>
          <w:rFonts w:ascii="Arial" w:hAnsi="Arial" w:cs="Arial"/>
          <w:sz w:val="24"/>
          <w:szCs w:val="24"/>
          <w:lang w:val="es-ES"/>
        </w:rPr>
        <w:t xml:space="preserve">, se inició el mantenimiento capital de la planta </w:t>
      </w:r>
      <w:r w:rsidRPr="006E2A62">
        <w:rPr>
          <w:rFonts w:ascii="Arial" w:hAnsi="Arial" w:cs="Arial"/>
          <w:sz w:val="24"/>
          <w:szCs w:val="24"/>
          <w:lang w:val="es-ES"/>
        </w:rPr>
        <w:t>potabilizadora Juraguá</w:t>
      </w:r>
      <w:r>
        <w:rPr>
          <w:rFonts w:ascii="Arial" w:hAnsi="Arial" w:cs="Arial"/>
          <w:sz w:val="24"/>
          <w:szCs w:val="24"/>
          <w:lang w:val="es-ES"/>
        </w:rPr>
        <w:t>, la cual está prevista su terminación para el presente año.</w:t>
      </w:r>
    </w:p>
    <w:p w:rsidR="003C58ED" w:rsidRPr="006E2A62" w:rsidRDefault="003C58ED" w:rsidP="003C58ED">
      <w:pPr>
        <w:pStyle w:val="Sinespaciado"/>
        <w:numPr>
          <w:ilvl w:val="0"/>
          <w:numId w:val="2"/>
        </w:numPr>
        <w:jc w:val="both"/>
        <w:rPr>
          <w:rFonts w:ascii="Arial" w:hAnsi="Arial" w:cs="Arial"/>
          <w:sz w:val="24"/>
          <w:szCs w:val="24"/>
          <w:lang w:val="es-ES"/>
        </w:rPr>
      </w:pPr>
      <w:r w:rsidRPr="006E2A62">
        <w:rPr>
          <w:rFonts w:ascii="Arial" w:hAnsi="Arial" w:cs="Arial"/>
          <w:sz w:val="24"/>
          <w:szCs w:val="24"/>
          <w:lang w:val="es-ES"/>
        </w:rPr>
        <w:t xml:space="preserve">Se desarrolla un proceso inversionista en la </w:t>
      </w:r>
      <w:r>
        <w:rPr>
          <w:rFonts w:ascii="Arial" w:hAnsi="Arial" w:cs="Arial"/>
          <w:sz w:val="24"/>
          <w:szCs w:val="24"/>
          <w:lang w:val="es-ES"/>
        </w:rPr>
        <w:t>p</w:t>
      </w:r>
      <w:r w:rsidRPr="006E2A62">
        <w:rPr>
          <w:rFonts w:ascii="Arial" w:hAnsi="Arial" w:cs="Arial"/>
          <w:sz w:val="24"/>
          <w:szCs w:val="24"/>
          <w:lang w:val="es-ES"/>
        </w:rPr>
        <w:t>otabilizadora de Paso Bonito</w:t>
      </w:r>
      <w:r>
        <w:rPr>
          <w:rFonts w:ascii="Arial" w:hAnsi="Arial" w:cs="Arial"/>
          <w:sz w:val="24"/>
          <w:szCs w:val="24"/>
          <w:lang w:val="es-ES"/>
        </w:rPr>
        <w:t>.</w:t>
      </w:r>
      <w:r w:rsidRPr="006E2A62">
        <w:rPr>
          <w:rFonts w:ascii="Arial" w:hAnsi="Arial" w:cs="Arial"/>
          <w:sz w:val="24"/>
          <w:szCs w:val="24"/>
          <w:lang w:val="es-ES"/>
        </w:rPr>
        <w:t xml:space="preserve"> </w:t>
      </w:r>
    </w:p>
    <w:p w:rsidR="003C58ED" w:rsidRPr="006E2A62" w:rsidRDefault="003C58ED" w:rsidP="003C58ED">
      <w:pPr>
        <w:pStyle w:val="Sinespaciado"/>
        <w:numPr>
          <w:ilvl w:val="0"/>
          <w:numId w:val="2"/>
        </w:numPr>
        <w:jc w:val="both"/>
        <w:rPr>
          <w:rFonts w:ascii="Arial" w:hAnsi="Arial" w:cs="Arial"/>
          <w:sz w:val="24"/>
          <w:szCs w:val="24"/>
        </w:rPr>
      </w:pPr>
      <w:r w:rsidRPr="006E2A62">
        <w:rPr>
          <w:rFonts w:ascii="Arial" w:hAnsi="Arial" w:cs="Arial"/>
          <w:sz w:val="24"/>
          <w:szCs w:val="24"/>
          <w:lang w:val="es-ES"/>
        </w:rPr>
        <w:t xml:space="preserve">Se concluyó la primera etapa </w:t>
      </w:r>
      <w:r>
        <w:rPr>
          <w:rFonts w:ascii="Arial" w:hAnsi="Arial" w:cs="Arial"/>
          <w:sz w:val="24"/>
          <w:szCs w:val="24"/>
          <w:lang w:val="es-ES"/>
        </w:rPr>
        <w:t xml:space="preserve">y se trabaja en la segunda etapa </w:t>
      </w:r>
      <w:r w:rsidRPr="006E2A62">
        <w:rPr>
          <w:rFonts w:ascii="Arial" w:hAnsi="Arial" w:cs="Arial"/>
          <w:sz w:val="24"/>
          <w:szCs w:val="24"/>
          <w:lang w:val="es-ES"/>
        </w:rPr>
        <w:t>de la conductora Abreus- Juraguá.</w:t>
      </w:r>
    </w:p>
    <w:p w:rsidR="003C58ED" w:rsidRPr="006E2A62" w:rsidRDefault="003C58ED" w:rsidP="003C58ED">
      <w:pPr>
        <w:pStyle w:val="Sinespaciado"/>
        <w:numPr>
          <w:ilvl w:val="0"/>
          <w:numId w:val="2"/>
        </w:numPr>
        <w:jc w:val="both"/>
        <w:rPr>
          <w:rFonts w:ascii="Arial" w:hAnsi="Arial" w:cs="Arial"/>
          <w:sz w:val="24"/>
          <w:szCs w:val="24"/>
        </w:rPr>
      </w:pPr>
      <w:r w:rsidRPr="006E2A62">
        <w:rPr>
          <w:rFonts w:ascii="Arial" w:hAnsi="Arial" w:cs="Arial"/>
          <w:sz w:val="24"/>
          <w:szCs w:val="24"/>
        </w:rPr>
        <w:t xml:space="preserve">Se trabaja en la estación de bombeo, </w:t>
      </w:r>
      <w:r>
        <w:rPr>
          <w:rFonts w:ascii="Arial" w:hAnsi="Arial" w:cs="Arial"/>
          <w:sz w:val="24"/>
          <w:szCs w:val="24"/>
        </w:rPr>
        <w:t xml:space="preserve">en la </w:t>
      </w:r>
      <w:r w:rsidRPr="006E2A62">
        <w:rPr>
          <w:rFonts w:ascii="Arial" w:hAnsi="Arial" w:cs="Arial"/>
          <w:sz w:val="24"/>
          <w:szCs w:val="24"/>
        </w:rPr>
        <w:t xml:space="preserve">planta de filtro y </w:t>
      </w:r>
      <w:r>
        <w:rPr>
          <w:rFonts w:ascii="Arial" w:hAnsi="Arial" w:cs="Arial"/>
          <w:sz w:val="24"/>
          <w:szCs w:val="24"/>
        </w:rPr>
        <w:t xml:space="preserve">en </w:t>
      </w:r>
      <w:r w:rsidRPr="006E2A62">
        <w:rPr>
          <w:rFonts w:ascii="Arial" w:hAnsi="Arial" w:cs="Arial"/>
          <w:sz w:val="24"/>
          <w:szCs w:val="24"/>
        </w:rPr>
        <w:t xml:space="preserve">la conductora de abasto </w:t>
      </w:r>
      <w:r>
        <w:rPr>
          <w:rFonts w:ascii="Arial" w:hAnsi="Arial" w:cs="Arial"/>
          <w:sz w:val="24"/>
          <w:szCs w:val="24"/>
        </w:rPr>
        <w:t xml:space="preserve">de </w:t>
      </w:r>
      <w:r w:rsidRPr="006E2A62">
        <w:rPr>
          <w:rFonts w:ascii="Arial" w:hAnsi="Arial" w:cs="Arial"/>
          <w:sz w:val="24"/>
          <w:szCs w:val="24"/>
        </w:rPr>
        <w:t>agua de</w:t>
      </w:r>
      <w:r>
        <w:rPr>
          <w:rFonts w:ascii="Arial" w:hAnsi="Arial" w:cs="Arial"/>
          <w:sz w:val="24"/>
          <w:szCs w:val="24"/>
        </w:rPr>
        <w:t xml:space="preserve">l Consejo Popular de </w:t>
      </w:r>
      <w:r w:rsidRPr="006E2A62">
        <w:rPr>
          <w:rFonts w:ascii="Arial" w:hAnsi="Arial" w:cs="Arial"/>
          <w:sz w:val="24"/>
          <w:szCs w:val="24"/>
        </w:rPr>
        <w:t>Rancho Luna.</w:t>
      </w:r>
    </w:p>
    <w:p w:rsidR="003C58ED" w:rsidRDefault="003C58ED" w:rsidP="003C58ED">
      <w:pPr>
        <w:pStyle w:val="Sinespaciado"/>
        <w:jc w:val="both"/>
        <w:rPr>
          <w:rFonts w:ascii="Arial" w:hAnsi="Arial" w:cs="Arial"/>
          <w:sz w:val="24"/>
          <w:szCs w:val="24"/>
          <w:lang w:val="es-ES"/>
        </w:rPr>
      </w:pPr>
    </w:p>
    <w:p w:rsidR="003C58ED" w:rsidRPr="00B64431" w:rsidRDefault="003C58ED" w:rsidP="003C58ED">
      <w:pPr>
        <w:pStyle w:val="Sinespaciado"/>
        <w:jc w:val="both"/>
        <w:rPr>
          <w:rFonts w:ascii="Arial" w:hAnsi="Arial" w:cs="Arial"/>
          <w:sz w:val="24"/>
          <w:szCs w:val="24"/>
          <w:lang w:val="es-ES"/>
        </w:rPr>
      </w:pPr>
      <w:r w:rsidRPr="00B64431">
        <w:rPr>
          <w:rFonts w:ascii="Arial" w:hAnsi="Arial" w:cs="Arial"/>
          <w:sz w:val="24"/>
          <w:szCs w:val="24"/>
          <w:lang w:val="es-ES"/>
        </w:rPr>
        <w:t xml:space="preserve">Como parte del sistema de trabajo se mantiene un chequeo semanal a la </w:t>
      </w:r>
      <w:r w:rsidRPr="00B64431">
        <w:rPr>
          <w:rFonts w:ascii="Arial" w:hAnsi="Arial" w:cs="Arial"/>
          <w:b/>
          <w:sz w:val="24"/>
          <w:szCs w:val="24"/>
          <w:lang w:val="es-ES"/>
        </w:rPr>
        <w:t>producción de alimentos</w:t>
      </w:r>
      <w:r w:rsidRPr="00B64431">
        <w:rPr>
          <w:rFonts w:ascii="Arial" w:hAnsi="Arial" w:cs="Arial"/>
          <w:sz w:val="24"/>
          <w:szCs w:val="24"/>
          <w:lang w:val="es-ES"/>
        </w:rPr>
        <w:t xml:space="preserve">, donde se evalúa el cumplimiento de las 63 medidas para dinamizar las producciones agropecuarias; la implementación de la Ley SSAN; así como los resultados de las visitas a los polos productivos, industrias, minindustrias, comunidades agropecuarias y productores. </w:t>
      </w:r>
    </w:p>
    <w:p w:rsidR="003C58ED" w:rsidRPr="00B64431" w:rsidRDefault="003C58ED" w:rsidP="003C58ED">
      <w:pPr>
        <w:pStyle w:val="Sinespaciado"/>
        <w:jc w:val="both"/>
        <w:rPr>
          <w:rFonts w:ascii="Arial" w:hAnsi="Arial" w:cs="Arial"/>
          <w:sz w:val="24"/>
          <w:szCs w:val="24"/>
          <w:lang w:val="es-ES"/>
        </w:rPr>
      </w:pPr>
    </w:p>
    <w:p w:rsidR="003C58ED" w:rsidRPr="00B64431" w:rsidRDefault="003C58ED" w:rsidP="003C58ED">
      <w:pPr>
        <w:pStyle w:val="Sinespaciado"/>
        <w:jc w:val="both"/>
        <w:rPr>
          <w:rFonts w:ascii="Arial" w:hAnsi="Arial" w:cs="Arial"/>
          <w:sz w:val="24"/>
          <w:szCs w:val="24"/>
        </w:rPr>
      </w:pPr>
      <w:r w:rsidRPr="00B64431">
        <w:rPr>
          <w:rFonts w:ascii="Arial" w:hAnsi="Arial" w:cs="Arial"/>
          <w:sz w:val="24"/>
          <w:szCs w:val="24"/>
        </w:rPr>
        <w:t>Para lograr abastecer las 274 comunidades con los distintos modelos de gestión, existen 334 puntos de venta de productos agropecuarios, presentándose las principales insatisfacciones en la variedad, calidad y precios de los productos que se ofertan, por lo que se requiere de mayor control, de conjunto con las estructuras administrativas de</w:t>
      </w:r>
      <w:r w:rsidR="00D9123E">
        <w:rPr>
          <w:rFonts w:ascii="Arial" w:hAnsi="Arial" w:cs="Arial"/>
          <w:sz w:val="24"/>
          <w:szCs w:val="24"/>
        </w:rPr>
        <w:t xml:space="preserve"> la agricultura.</w:t>
      </w:r>
      <w:r w:rsidRPr="00B64431">
        <w:rPr>
          <w:rFonts w:ascii="Arial" w:hAnsi="Arial" w:cs="Arial"/>
          <w:sz w:val="24"/>
          <w:szCs w:val="24"/>
        </w:rPr>
        <w:t xml:space="preserve"> </w:t>
      </w:r>
    </w:p>
    <w:p w:rsidR="003C58ED" w:rsidRPr="00A75C03" w:rsidRDefault="003C58ED" w:rsidP="003C58ED">
      <w:pPr>
        <w:pStyle w:val="Sinespaciado"/>
        <w:jc w:val="both"/>
        <w:rPr>
          <w:rFonts w:ascii="Arial" w:hAnsi="Arial" w:cs="Arial"/>
          <w:color w:val="FF0000"/>
          <w:sz w:val="24"/>
          <w:szCs w:val="24"/>
        </w:rPr>
      </w:pPr>
    </w:p>
    <w:p w:rsidR="00DE3B24" w:rsidRDefault="00CC2BAE" w:rsidP="003C58ED">
      <w:pPr>
        <w:pStyle w:val="Sinespaciado"/>
        <w:jc w:val="both"/>
        <w:rPr>
          <w:rFonts w:ascii="Arial" w:hAnsi="Arial" w:cs="Arial"/>
          <w:sz w:val="24"/>
          <w:szCs w:val="24"/>
          <w:lang w:val="es-ES"/>
        </w:rPr>
      </w:pPr>
      <w:r w:rsidRPr="00AF048F">
        <w:rPr>
          <w:rFonts w:ascii="Arial" w:hAnsi="Arial" w:cs="Arial"/>
          <w:sz w:val="24"/>
          <w:szCs w:val="24"/>
          <w:lang w:val="es-ES"/>
        </w:rPr>
        <w:t>E</w:t>
      </w:r>
      <w:r w:rsidR="003C58ED" w:rsidRPr="00AF048F">
        <w:rPr>
          <w:rFonts w:ascii="Arial" w:hAnsi="Arial" w:cs="Arial"/>
          <w:sz w:val="24"/>
          <w:szCs w:val="24"/>
          <w:lang w:val="es-ES"/>
        </w:rPr>
        <w:t xml:space="preserve">n el presente año, la campaña de </w:t>
      </w:r>
      <w:r w:rsidRPr="00AF048F">
        <w:rPr>
          <w:rFonts w:ascii="Arial" w:hAnsi="Arial" w:cs="Arial"/>
          <w:sz w:val="24"/>
          <w:szCs w:val="24"/>
          <w:lang w:val="es-ES"/>
        </w:rPr>
        <w:t xml:space="preserve">primavera </w:t>
      </w:r>
      <w:r w:rsidR="003C58ED" w:rsidRPr="00AF048F">
        <w:rPr>
          <w:rFonts w:ascii="Arial" w:hAnsi="Arial" w:cs="Arial"/>
          <w:sz w:val="24"/>
          <w:szCs w:val="24"/>
          <w:lang w:val="es-ES"/>
        </w:rPr>
        <w:t>se cumpl</w:t>
      </w:r>
      <w:r w:rsidRPr="00AF048F">
        <w:rPr>
          <w:rFonts w:ascii="Arial" w:hAnsi="Arial" w:cs="Arial"/>
          <w:sz w:val="24"/>
          <w:szCs w:val="24"/>
          <w:lang w:val="es-ES"/>
        </w:rPr>
        <w:t>ió</w:t>
      </w:r>
      <w:r w:rsidR="003C58ED" w:rsidRPr="00AF048F">
        <w:rPr>
          <w:rFonts w:ascii="Arial" w:hAnsi="Arial" w:cs="Arial"/>
          <w:sz w:val="24"/>
          <w:szCs w:val="24"/>
          <w:lang w:val="es-ES"/>
        </w:rPr>
        <w:t xml:space="preserve"> al 101%</w:t>
      </w:r>
      <w:r w:rsidRPr="00AF048F">
        <w:rPr>
          <w:rFonts w:ascii="Arial" w:hAnsi="Arial" w:cs="Arial"/>
          <w:sz w:val="24"/>
          <w:szCs w:val="24"/>
          <w:lang w:val="es-ES"/>
        </w:rPr>
        <w:t xml:space="preserve"> y la campaña de frio </w:t>
      </w:r>
      <w:r w:rsidR="000B78B4" w:rsidRPr="00AF048F">
        <w:rPr>
          <w:rFonts w:ascii="Arial" w:hAnsi="Arial" w:cs="Arial"/>
          <w:sz w:val="24"/>
          <w:szCs w:val="24"/>
          <w:lang w:val="es-ES"/>
        </w:rPr>
        <w:t>hasta el cierre de octubre se cumple al 98%</w:t>
      </w:r>
      <w:r w:rsidR="003C58ED" w:rsidRPr="00AF048F">
        <w:rPr>
          <w:rFonts w:ascii="Arial" w:hAnsi="Arial" w:cs="Arial"/>
          <w:sz w:val="24"/>
          <w:szCs w:val="24"/>
          <w:lang w:val="es-ES"/>
        </w:rPr>
        <w:t xml:space="preserve">, lográndose un </w:t>
      </w:r>
      <w:r w:rsidR="000B78B4" w:rsidRPr="00AF048F">
        <w:rPr>
          <w:rFonts w:ascii="Arial" w:hAnsi="Arial" w:cs="Arial"/>
          <w:sz w:val="24"/>
          <w:szCs w:val="24"/>
          <w:lang w:val="es-ES"/>
        </w:rPr>
        <w:t xml:space="preserve">real </w:t>
      </w:r>
      <w:r w:rsidR="00EA5B44">
        <w:rPr>
          <w:rFonts w:ascii="Arial" w:hAnsi="Arial" w:cs="Arial"/>
          <w:sz w:val="24"/>
          <w:szCs w:val="24"/>
          <w:lang w:val="es-ES"/>
        </w:rPr>
        <w:t xml:space="preserve">hasta la fecha </w:t>
      </w:r>
      <w:r w:rsidR="000B78B4" w:rsidRPr="00AF048F">
        <w:rPr>
          <w:rFonts w:ascii="Arial" w:hAnsi="Arial" w:cs="Arial"/>
          <w:sz w:val="24"/>
          <w:szCs w:val="24"/>
          <w:lang w:val="es-ES"/>
        </w:rPr>
        <w:t>de 9.334</w:t>
      </w:r>
      <w:r w:rsidR="003C58ED" w:rsidRPr="00AF048F">
        <w:rPr>
          <w:rFonts w:ascii="Arial" w:hAnsi="Arial" w:cs="Arial"/>
          <w:sz w:val="24"/>
          <w:szCs w:val="24"/>
          <w:lang w:val="es-ES"/>
        </w:rPr>
        <w:t xml:space="preserve"> ha. </w:t>
      </w:r>
    </w:p>
    <w:p w:rsidR="00E43E2E" w:rsidRDefault="00E43E2E" w:rsidP="003C58ED">
      <w:pPr>
        <w:pStyle w:val="Sinespaciado"/>
        <w:jc w:val="both"/>
        <w:rPr>
          <w:rFonts w:ascii="Arial" w:hAnsi="Arial" w:cs="Arial"/>
          <w:sz w:val="24"/>
          <w:szCs w:val="24"/>
          <w:lang w:val="es-ES"/>
        </w:rPr>
      </w:pPr>
    </w:p>
    <w:p w:rsidR="00E43E2E" w:rsidRPr="00AF048F" w:rsidRDefault="004E164E" w:rsidP="003C58ED">
      <w:pPr>
        <w:pStyle w:val="Sinespaciado"/>
        <w:jc w:val="both"/>
        <w:rPr>
          <w:rFonts w:ascii="Arial" w:hAnsi="Arial" w:cs="Arial"/>
          <w:sz w:val="24"/>
          <w:szCs w:val="24"/>
          <w:lang w:val="es-ES"/>
        </w:rPr>
      </w:pPr>
      <w:r>
        <w:rPr>
          <w:rFonts w:ascii="Arial" w:hAnsi="Arial" w:cs="Arial"/>
          <w:sz w:val="24"/>
          <w:szCs w:val="24"/>
          <w:lang w:val="es-ES"/>
        </w:rPr>
        <w:t>En el proceso de contratación de las producciones agroalimentarias</w:t>
      </w:r>
      <w:r w:rsidR="00D817B7">
        <w:rPr>
          <w:rFonts w:ascii="Arial" w:hAnsi="Arial" w:cs="Arial"/>
          <w:sz w:val="24"/>
          <w:szCs w:val="24"/>
          <w:lang w:val="es-ES"/>
        </w:rPr>
        <w:t xml:space="preserve"> y en el pago oportuno a los productores </w:t>
      </w:r>
      <w:r>
        <w:rPr>
          <w:rFonts w:ascii="Arial" w:hAnsi="Arial" w:cs="Arial"/>
          <w:sz w:val="24"/>
          <w:szCs w:val="24"/>
          <w:lang w:val="es-ES"/>
        </w:rPr>
        <w:t>se requiere al</w:t>
      </w:r>
      <w:r w:rsidR="00D817B7">
        <w:rPr>
          <w:rFonts w:ascii="Arial" w:hAnsi="Arial" w:cs="Arial"/>
          <w:sz w:val="24"/>
          <w:szCs w:val="24"/>
          <w:lang w:val="es-ES"/>
        </w:rPr>
        <w:t>c</w:t>
      </w:r>
      <w:r>
        <w:rPr>
          <w:rFonts w:ascii="Arial" w:hAnsi="Arial" w:cs="Arial"/>
          <w:sz w:val="24"/>
          <w:szCs w:val="24"/>
          <w:lang w:val="es-ES"/>
        </w:rPr>
        <w:t>an</w:t>
      </w:r>
      <w:r w:rsidR="00D817B7">
        <w:rPr>
          <w:rFonts w:ascii="Arial" w:hAnsi="Arial" w:cs="Arial"/>
          <w:sz w:val="24"/>
          <w:szCs w:val="24"/>
          <w:lang w:val="es-ES"/>
        </w:rPr>
        <w:t>zar mejores resultados</w:t>
      </w:r>
      <w:r w:rsidR="00BF0AC7">
        <w:rPr>
          <w:rFonts w:ascii="Arial" w:hAnsi="Arial" w:cs="Arial"/>
          <w:sz w:val="24"/>
          <w:szCs w:val="24"/>
          <w:lang w:val="es-ES"/>
        </w:rPr>
        <w:t>.</w:t>
      </w:r>
    </w:p>
    <w:p w:rsidR="00DE3B24" w:rsidRPr="00AF048F" w:rsidRDefault="00DE3B24" w:rsidP="003C58ED">
      <w:pPr>
        <w:pStyle w:val="Sinespaciado"/>
        <w:jc w:val="both"/>
        <w:rPr>
          <w:rFonts w:ascii="Arial" w:hAnsi="Arial" w:cs="Arial"/>
          <w:sz w:val="24"/>
          <w:szCs w:val="24"/>
          <w:lang w:val="es-ES"/>
        </w:rPr>
      </w:pPr>
    </w:p>
    <w:p w:rsidR="003C58ED" w:rsidRDefault="003C58ED" w:rsidP="003C58ED">
      <w:pPr>
        <w:pStyle w:val="Sinespaciado"/>
        <w:jc w:val="both"/>
        <w:rPr>
          <w:rFonts w:ascii="Arial" w:hAnsi="Arial" w:cs="Arial"/>
          <w:sz w:val="24"/>
          <w:szCs w:val="24"/>
          <w:lang w:val="es-ES"/>
        </w:rPr>
      </w:pPr>
      <w:r w:rsidRPr="00AF048F">
        <w:rPr>
          <w:rFonts w:ascii="Arial" w:hAnsi="Arial" w:cs="Arial"/>
          <w:sz w:val="24"/>
          <w:szCs w:val="24"/>
          <w:lang w:val="es-ES"/>
        </w:rPr>
        <w:lastRenderedPageBreak/>
        <w:t>Por el programa de autoabastecimiento se alcanzan 31 libras percápita mensual</w:t>
      </w:r>
      <w:r w:rsidR="00476CC9" w:rsidRPr="00AF048F">
        <w:rPr>
          <w:rFonts w:ascii="Arial" w:hAnsi="Arial" w:cs="Arial"/>
          <w:sz w:val="24"/>
          <w:szCs w:val="24"/>
          <w:lang w:val="es-ES"/>
        </w:rPr>
        <w:t>, existiendo inestabilidad de abastecimiento y poca oferta de productos</w:t>
      </w:r>
      <w:r w:rsidR="00DE3B24" w:rsidRPr="00AF048F">
        <w:rPr>
          <w:rFonts w:ascii="Arial" w:hAnsi="Arial" w:cs="Arial"/>
          <w:sz w:val="24"/>
          <w:szCs w:val="24"/>
          <w:lang w:val="es-ES"/>
        </w:rPr>
        <w:t>, presentándose dificultades en la gestión de comercialización de la Empresa de Acopio</w:t>
      </w:r>
      <w:r w:rsidRPr="00AF048F">
        <w:rPr>
          <w:rFonts w:ascii="Arial" w:hAnsi="Arial" w:cs="Arial"/>
          <w:sz w:val="24"/>
          <w:szCs w:val="24"/>
          <w:lang w:val="es-ES"/>
        </w:rPr>
        <w:t>.</w:t>
      </w:r>
      <w:r w:rsidR="00476CC9" w:rsidRPr="00AF048F">
        <w:rPr>
          <w:rFonts w:ascii="Arial" w:hAnsi="Arial" w:cs="Arial"/>
          <w:sz w:val="24"/>
          <w:szCs w:val="24"/>
          <w:lang w:val="es-ES"/>
        </w:rPr>
        <w:t xml:space="preserve"> </w:t>
      </w:r>
    </w:p>
    <w:p w:rsidR="00AF048F" w:rsidRDefault="00AF048F" w:rsidP="003C58ED">
      <w:pPr>
        <w:pStyle w:val="Sinespaciado"/>
        <w:jc w:val="both"/>
        <w:rPr>
          <w:rFonts w:ascii="Arial" w:hAnsi="Arial" w:cs="Arial"/>
          <w:sz w:val="24"/>
          <w:szCs w:val="24"/>
          <w:lang w:val="es-ES"/>
        </w:rPr>
      </w:pPr>
    </w:p>
    <w:p w:rsidR="00AF048F" w:rsidRPr="00AF048F" w:rsidRDefault="00865FB2" w:rsidP="003C58ED">
      <w:pPr>
        <w:pStyle w:val="Sinespaciado"/>
        <w:jc w:val="both"/>
        <w:rPr>
          <w:rFonts w:ascii="Arial" w:hAnsi="Arial" w:cs="Arial"/>
          <w:sz w:val="24"/>
          <w:szCs w:val="24"/>
          <w:lang w:val="es-ES"/>
        </w:rPr>
      </w:pPr>
      <w:r>
        <w:rPr>
          <w:rFonts w:ascii="Arial" w:hAnsi="Arial" w:cs="Arial"/>
          <w:sz w:val="24"/>
          <w:szCs w:val="24"/>
          <w:lang w:val="es-ES"/>
        </w:rPr>
        <w:t xml:space="preserve">Especial atención se ha prestado al </w:t>
      </w:r>
      <w:r w:rsidR="00AF048F">
        <w:rPr>
          <w:rFonts w:ascii="Arial" w:hAnsi="Arial" w:cs="Arial"/>
          <w:sz w:val="24"/>
          <w:szCs w:val="24"/>
          <w:lang w:val="es-ES"/>
        </w:rPr>
        <w:t xml:space="preserve">funcionamiento </w:t>
      </w:r>
      <w:r w:rsidR="00EF43CC">
        <w:rPr>
          <w:rFonts w:ascii="Arial" w:hAnsi="Arial" w:cs="Arial"/>
          <w:sz w:val="24"/>
          <w:szCs w:val="24"/>
          <w:lang w:val="es-ES"/>
        </w:rPr>
        <w:t>de los comités</w:t>
      </w:r>
      <w:r w:rsidR="00AF048F">
        <w:rPr>
          <w:rFonts w:ascii="Arial" w:hAnsi="Arial" w:cs="Arial"/>
          <w:sz w:val="24"/>
          <w:szCs w:val="24"/>
          <w:lang w:val="es-ES"/>
        </w:rPr>
        <w:t xml:space="preserve"> de contratación y concertación de precios</w:t>
      </w:r>
      <w:r w:rsidR="00CA7481">
        <w:rPr>
          <w:rFonts w:ascii="Arial" w:hAnsi="Arial" w:cs="Arial"/>
          <w:sz w:val="24"/>
          <w:szCs w:val="24"/>
          <w:lang w:val="es-ES"/>
        </w:rPr>
        <w:t>.</w:t>
      </w:r>
      <w:r w:rsidR="005E59F9">
        <w:rPr>
          <w:rFonts w:ascii="Arial" w:hAnsi="Arial" w:cs="Arial"/>
          <w:sz w:val="24"/>
          <w:szCs w:val="24"/>
          <w:lang w:val="es-ES"/>
        </w:rPr>
        <w:t xml:space="preserve"> </w:t>
      </w:r>
      <w:r w:rsidR="00CA7481">
        <w:rPr>
          <w:rFonts w:ascii="Arial" w:hAnsi="Arial" w:cs="Arial"/>
          <w:sz w:val="24"/>
          <w:szCs w:val="24"/>
          <w:lang w:val="es-ES"/>
        </w:rPr>
        <w:t>N</w:t>
      </w:r>
      <w:r w:rsidR="005E59F9">
        <w:rPr>
          <w:rFonts w:ascii="Arial" w:hAnsi="Arial" w:cs="Arial"/>
          <w:sz w:val="24"/>
          <w:szCs w:val="24"/>
          <w:lang w:val="es-ES"/>
        </w:rPr>
        <w:t>o obstante se debe continuar profundizando en los elementos que permitan disminuir los costos de la producción e impactar en los precios minoristas a la población</w:t>
      </w:r>
      <w:r w:rsidR="00CA7481">
        <w:rPr>
          <w:rFonts w:ascii="Arial" w:hAnsi="Arial" w:cs="Arial"/>
          <w:sz w:val="24"/>
          <w:szCs w:val="24"/>
          <w:lang w:val="es-ES"/>
        </w:rPr>
        <w:t xml:space="preserve"> y el cumplimiento de los precios concertados</w:t>
      </w:r>
      <w:r w:rsidR="005E59F9">
        <w:rPr>
          <w:rFonts w:ascii="Arial" w:hAnsi="Arial" w:cs="Arial"/>
          <w:sz w:val="24"/>
          <w:szCs w:val="24"/>
          <w:lang w:val="es-ES"/>
        </w:rPr>
        <w:t xml:space="preserve">. </w:t>
      </w:r>
      <w:r w:rsidR="00AF048F">
        <w:rPr>
          <w:rFonts w:ascii="Arial" w:hAnsi="Arial" w:cs="Arial"/>
          <w:sz w:val="24"/>
          <w:szCs w:val="24"/>
          <w:lang w:val="es-ES"/>
        </w:rPr>
        <w:t xml:space="preserve">  </w:t>
      </w:r>
    </w:p>
    <w:p w:rsidR="003C58ED" w:rsidRDefault="003C58ED" w:rsidP="003C58ED">
      <w:pPr>
        <w:pStyle w:val="Sinespaciado"/>
        <w:jc w:val="both"/>
        <w:rPr>
          <w:rFonts w:ascii="Arial" w:hAnsi="Arial" w:cs="Arial"/>
          <w:color w:val="FF0000"/>
          <w:sz w:val="24"/>
          <w:szCs w:val="24"/>
          <w:lang w:val="es-ES"/>
        </w:rPr>
      </w:pPr>
    </w:p>
    <w:p w:rsidR="00957FFB" w:rsidRDefault="0073653E" w:rsidP="003C58ED">
      <w:pPr>
        <w:pStyle w:val="Sinespaciado"/>
        <w:jc w:val="both"/>
        <w:rPr>
          <w:rFonts w:ascii="Arial" w:hAnsi="Arial" w:cs="Arial"/>
          <w:sz w:val="24"/>
          <w:szCs w:val="24"/>
          <w:lang w:val="es-ES"/>
        </w:rPr>
      </w:pPr>
      <w:r w:rsidRPr="00816C4E">
        <w:rPr>
          <w:rFonts w:ascii="Arial" w:hAnsi="Arial" w:cs="Arial"/>
          <w:sz w:val="24"/>
          <w:szCs w:val="24"/>
          <w:lang w:val="es-ES"/>
        </w:rPr>
        <w:t>En cuanto a los programas productivos que aseguran el cumplimiento del Plan de Soberanía Alimentaria y Seguridad Alimentaria, se requiere continuar trabajando</w:t>
      </w:r>
      <w:r w:rsidR="00F23B96" w:rsidRPr="00816C4E">
        <w:rPr>
          <w:rFonts w:ascii="Arial" w:hAnsi="Arial" w:cs="Arial"/>
          <w:sz w:val="24"/>
          <w:szCs w:val="24"/>
          <w:lang w:val="es-ES"/>
        </w:rPr>
        <w:t xml:space="preserve"> en su concreción a nivel de productor y forma productiva, fundamentalmente en los que aseguran la proteína y los cultivos </w:t>
      </w:r>
      <w:r w:rsidR="00816C4E" w:rsidRPr="00816C4E">
        <w:rPr>
          <w:rFonts w:ascii="Arial" w:hAnsi="Arial" w:cs="Arial"/>
          <w:sz w:val="24"/>
          <w:szCs w:val="24"/>
          <w:lang w:val="es-ES"/>
        </w:rPr>
        <w:t>rústicos</w:t>
      </w:r>
      <w:r w:rsidR="00957FFB">
        <w:rPr>
          <w:rFonts w:ascii="Arial" w:hAnsi="Arial" w:cs="Arial"/>
          <w:sz w:val="24"/>
          <w:szCs w:val="24"/>
          <w:lang w:val="es-ES"/>
        </w:rPr>
        <w:t xml:space="preserve">, en la actualidad existe un déficit en las áreas existentes en el </w:t>
      </w:r>
      <w:r w:rsidR="00E82086">
        <w:rPr>
          <w:rFonts w:ascii="Arial" w:hAnsi="Arial" w:cs="Arial"/>
          <w:sz w:val="24"/>
          <w:szCs w:val="24"/>
          <w:lang w:val="es-ES"/>
        </w:rPr>
        <w:t>plátano</w:t>
      </w:r>
      <w:r w:rsidR="00957FFB">
        <w:rPr>
          <w:rFonts w:ascii="Arial" w:hAnsi="Arial" w:cs="Arial"/>
          <w:sz w:val="24"/>
          <w:szCs w:val="24"/>
          <w:lang w:val="es-ES"/>
        </w:rPr>
        <w:t xml:space="preserve"> de 2 567 ha, en la yuca de 5 459 ha</w:t>
      </w:r>
      <w:r w:rsidR="00D0616A">
        <w:rPr>
          <w:rFonts w:ascii="Arial" w:hAnsi="Arial" w:cs="Arial"/>
          <w:sz w:val="24"/>
          <w:szCs w:val="24"/>
          <w:lang w:val="es-ES"/>
        </w:rPr>
        <w:t>, en la malanga 200.8 ha y en el boniato de 140.1 ha.</w:t>
      </w:r>
    </w:p>
    <w:p w:rsidR="00957FFB" w:rsidRDefault="00957FFB" w:rsidP="003C58ED">
      <w:pPr>
        <w:pStyle w:val="Sinespaciado"/>
        <w:jc w:val="both"/>
        <w:rPr>
          <w:rFonts w:ascii="Arial" w:hAnsi="Arial" w:cs="Arial"/>
          <w:sz w:val="24"/>
          <w:szCs w:val="24"/>
          <w:lang w:val="es-ES"/>
        </w:rPr>
      </w:pPr>
    </w:p>
    <w:p w:rsidR="003C58ED" w:rsidRPr="00816C4E" w:rsidRDefault="003C58ED" w:rsidP="003C58ED">
      <w:pPr>
        <w:pStyle w:val="Sinespaciado"/>
        <w:jc w:val="both"/>
        <w:rPr>
          <w:rFonts w:ascii="Arial" w:hAnsi="Arial" w:cs="Arial"/>
          <w:sz w:val="24"/>
          <w:szCs w:val="24"/>
          <w:lang w:val="es-ES"/>
        </w:rPr>
      </w:pPr>
      <w:r w:rsidRPr="00816C4E">
        <w:rPr>
          <w:rFonts w:ascii="Arial" w:hAnsi="Arial" w:cs="Arial"/>
          <w:sz w:val="24"/>
          <w:szCs w:val="24"/>
          <w:lang w:val="es-ES"/>
        </w:rPr>
        <w:t xml:space="preserve">Hasta la fecha se </w:t>
      </w:r>
      <w:r w:rsidRPr="00F41676">
        <w:rPr>
          <w:rFonts w:ascii="Arial" w:hAnsi="Arial" w:cs="Arial"/>
          <w:sz w:val="24"/>
          <w:szCs w:val="24"/>
          <w:lang w:val="es-ES"/>
        </w:rPr>
        <w:t xml:space="preserve">logran 0.84 Kg de proteína por habitantes, aún distante de los 5 Kg, </w:t>
      </w:r>
      <w:r w:rsidR="00CA6B75" w:rsidRPr="00F41676">
        <w:rPr>
          <w:rFonts w:ascii="Arial" w:hAnsi="Arial" w:cs="Arial"/>
          <w:sz w:val="24"/>
          <w:szCs w:val="24"/>
          <w:lang w:val="es-ES"/>
        </w:rPr>
        <w:t xml:space="preserve">por </w:t>
      </w:r>
      <w:r w:rsidR="003137DB" w:rsidRPr="00F41676">
        <w:rPr>
          <w:rFonts w:ascii="Arial" w:hAnsi="Arial" w:cs="Arial"/>
          <w:sz w:val="24"/>
          <w:szCs w:val="24"/>
          <w:lang w:val="es-ES"/>
        </w:rPr>
        <w:t>lo qu</w:t>
      </w:r>
      <w:r w:rsidRPr="00F41676">
        <w:rPr>
          <w:rFonts w:ascii="Arial" w:hAnsi="Arial" w:cs="Arial"/>
          <w:sz w:val="24"/>
          <w:szCs w:val="24"/>
          <w:lang w:val="es-ES"/>
        </w:rPr>
        <w:t xml:space="preserve">e </w:t>
      </w:r>
      <w:r w:rsidR="00180A25" w:rsidRPr="00F41676">
        <w:rPr>
          <w:rFonts w:ascii="Arial" w:hAnsi="Arial" w:cs="Arial"/>
          <w:sz w:val="24"/>
          <w:szCs w:val="24"/>
          <w:lang w:val="es-ES"/>
        </w:rPr>
        <w:t>se precisa de</w:t>
      </w:r>
      <w:r w:rsidRPr="00F41676">
        <w:rPr>
          <w:rFonts w:ascii="Arial" w:hAnsi="Arial" w:cs="Arial"/>
          <w:sz w:val="24"/>
          <w:szCs w:val="24"/>
          <w:lang w:val="es-ES"/>
        </w:rPr>
        <w:t xml:space="preserve"> </w:t>
      </w:r>
      <w:r w:rsidR="004F462B" w:rsidRPr="00F41676">
        <w:rPr>
          <w:rFonts w:ascii="Arial" w:hAnsi="Arial" w:cs="Arial"/>
          <w:sz w:val="24"/>
          <w:szCs w:val="24"/>
          <w:lang w:val="es-ES"/>
        </w:rPr>
        <w:t xml:space="preserve">un </w:t>
      </w:r>
      <w:r w:rsidRPr="00F41676">
        <w:rPr>
          <w:rFonts w:ascii="Arial" w:hAnsi="Arial" w:cs="Arial"/>
          <w:sz w:val="24"/>
          <w:szCs w:val="24"/>
          <w:lang w:val="es-ES"/>
        </w:rPr>
        <w:t xml:space="preserve">mayor seguimiento y control que permita </w:t>
      </w:r>
      <w:r w:rsidRPr="00816C4E">
        <w:rPr>
          <w:rFonts w:ascii="Arial" w:hAnsi="Arial" w:cs="Arial"/>
          <w:sz w:val="24"/>
          <w:szCs w:val="24"/>
          <w:lang w:val="es-ES"/>
        </w:rPr>
        <w:t xml:space="preserve">completar el 100% de los módulos pecuarios, recuperar los 5 espejos de agua pendiente, la siembra de alevines y la pesca en los periodos que correspondan.   </w:t>
      </w:r>
    </w:p>
    <w:p w:rsidR="003C58ED" w:rsidRPr="00A75C03" w:rsidRDefault="003C58ED" w:rsidP="003C58ED">
      <w:pPr>
        <w:pStyle w:val="Sinespaciado"/>
        <w:jc w:val="both"/>
        <w:rPr>
          <w:rFonts w:ascii="Arial" w:hAnsi="Arial" w:cs="Arial"/>
          <w:color w:val="FF0000"/>
          <w:sz w:val="24"/>
          <w:szCs w:val="24"/>
          <w:lang w:val="es-ES"/>
        </w:rPr>
      </w:pPr>
    </w:p>
    <w:p w:rsidR="003C58ED" w:rsidRPr="001208CA" w:rsidRDefault="003C58ED" w:rsidP="003C58ED">
      <w:pPr>
        <w:pStyle w:val="Sinespaciado"/>
        <w:jc w:val="both"/>
        <w:rPr>
          <w:rFonts w:ascii="Arial" w:hAnsi="Arial" w:cs="Arial"/>
          <w:sz w:val="24"/>
          <w:szCs w:val="24"/>
          <w:lang w:val="es-ES"/>
        </w:rPr>
      </w:pPr>
      <w:r w:rsidRPr="001208CA">
        <w:rPr>
          <w:rFonts w:ascii="Arial" w:hAnsi="Arial" w:cs="Arial"/>
          <w:sz w:val="24"/>
          <w:szCs w:val="24"/>
          <w:lang w:val="es-ES"/>
        </w:rPr>
        <w:t>En la Agricultura Urbana, Suburbana y Familiar, se alcanzan hasta la fecha 12,3m</w:t>
      </w:r>
      <w:r w:rsidRPr="001208CA">
        <w:rPr>
          <w:rFonts w:ascii="Arial" w:hAnsi="Arial" w:cs="Arial"/>
          <w:sz w:val="24"/>
          <w:szCs w:val="24"/>
          <w:vertAlign w:val="superscript"/>
          <w:lang w:val="es-ES"/>
        </w:rPr>
        <w:t>2</w:t>
      </w:r>
      <w:r w:rsidRPr="001208CA">
        <w:rPr>
          <w:rFonts w:ascii="Arial" w:hAnsi="Arial" w:cs="Arial"/>
          <w:sz w:val="24"/>
          <w:szCs w:val="24"/>
          <w:lang w:val="es-ES"/>
        </w:rPr>
        <w:t xml:space="preserve"> por habitantes y se incrementan en 3 102 los patios y parcelas. Se reconoce la insatisfacción por los resultados alcanzados, ya que contamos con potencialidades que permiten incrementar la producción de alimentos en cada una de las comunidades, por lo que se requiere de una mayor participación y control popular.             </w:t>
      </w:r>
    </w:p>
    <w:p w:rsidR="003C58ED" w:rsidRPr="00A75C03" w:rsidRDefault="003C58ED" w:rsidP="003C58ED">
      <w:pPr>
        <w:pStyle w:val="Sinespaciado"/>
        <w:jc w:val="both"/>
        <w:rPr>
          <w:rFonts w:ascii="Arial" w:hAnsi="Arial" w:cs="Arial"/>
          <w:color w:val="FF0000"/>
          <w:sz w:val="24"/>
          <w:szCs w:val="24"/>
          <w:lang w:val="es-ES"/>
        </w:rPr>
      </w:pPr>
    </w:p>
    <w:p w:rsidR="003C58ED" w:rsidRPr="00AD5789" w:rsidRDefault="003C58ED" w:rsidP="003C58ED">
      <w:pPr>
        <w:pStyle w:val="Sinespaciado"/>
        <w:jc w:val="both"/>
        <w:rPr>
          <w:rFonts w:ascii="Arial" w:hAnsi="Arial" w:cs="Arial"/>
          <w:sz w:val="24"/>
          <w:szCs w:val="24"/>
          <w:lang w:val="es-ES_tradnl"/>
        </w:rPr>
      </w:pPr>
      <w:r w:rsidRPr="00AD5789">
        <w:rPr>
          <w:rFonts w:ascii="Arial" w:hAnsi="Arial" w:cs="Arial"/>
          <w:sz w:val="24"/>
          <w:szCs w:val="24"/>
          <w:lang w:val="es-ES"/>
        </w:rPr>
        <w:t xml:space="preserve">En el programa de arroz, </w:t>
      </w:r>
      <w:r w:rsidR="000F1B54" w:rsidRPr="00AD5789">
        <w:rPr>
          <w:rFonts w:ascii="Arial" w:hAnsi="Arial" w:cs="Arial"/>
          <w:sz w:val="24"/>
          <w:szCs w:val="24"/>
          <w:lang w:val="es-ES"/>
        </w:rPr>
        <w:t xml:space="preserve">en el presente año </w:t>
      </w:r>
      <w:r w:rsidR="0020363F" w:rsidRPr="00AD5789">
        <w:rPr>
          <w:rFonts w:ascii="Arial" w:hAnsi="Arial" w:cs="Arial"/>
          <w:sz w:val="24"/>
          <w:szCs w:val="24"/>
          <w:lang w:val="es-ES"/>
        </w:rPr>
        <w:t xml:space="preserve">se han sembrado </w:t>
      </w:r>
      <w:r w:rsidR="0004191E" w:rsidRPr="00AD5789">
        <w:rPr>
          <w:rFonts w:ascii="Arial" w:hAnsi="Arial" w:cs="Arial"/>
          <w:sz w:val="24"/>
          <w:szCs w:val="24"/>
          <w:lang w:val="es-ES_tradnl"/>
        </w:rPr>
        <w:t>4</w:t>
      </w:r>
      <w:r w:rsidRPr="00AD5789">
        <w:rPr>
          <w:rFonts w:ascii="Arial" w:hAnsi="Arial" w:cs="Arial"/>
          <w:sz w:val="24"/>
          <w:szCs w:val="24"/>
          <w:lang w:val="es-ES_tradnl"/>
        </w:rPr>
        <w:t xml:space="preserve">400 ha. Han sido entregadas al MINCIN </w:t>
      </w:r>
      <w:r w:rsidR="0004191E" w:rsidRPr="00AD5789">
        <w:rPr>
          <w:rFonts w:ascii="Arial" w:hAnsi="Arial" w:cs="Arial"/>
          <w:sz w:val="24"/>
          <w:szCs w:val="24"/>
          <w:lang w:val="es-ES_tradnl"/>
        </w:rPr>
        <w:t xml:space="preserve">464 </w:t>
      </w:r>
      <w:r w:rsidRPr="00AD5789">
        <w:rPr>
          <w:rFonts w:ascii="Arial" w:hAnsi="Arial" w:cs="Arial"/>
          <w:sz w:val="24"/>
          <w:szCs w:val="24"/>
          <w:lang w:val="es-ES_tradnl"/>
        </w:rPr>
        <w:t xml:space="preserve">t. Se desarrolla además un programa de arroz popular, con el compromiso de plantar en el año 1 821 ha, lográndose hasta la fecha 1 </w:t>
      </w:r>
      <w:r w:rsidR="000F1B54" w:rsidRPr="00AD5789">
        <w:rPr>
          <w:rFonts w:ascii="Arial" w:hAnsi="Arial" w:cs="Arial"/>
          <w:sz w:val="24"/>
          <w:szCs w:val="24"/>
          <w:lang w:val="es-ES_tradnl"/>
        </w:rPr>
        <w:t>582</w:t>
      </w:r>
      <w:r w:rsidRPr="00AD5789">
        <w:rPr>
          <w:rFonts w:ascii="Arial" w:hAnsi="Arial" w:cs="Arial"/>
          <w:sz w:val="24"/>
          <w:szCs w:val="24"/>
          <w:lang w:val="es-ES_tradnl"/>
        </w:rPr>
        <w:t xml:space="preserve"> ha. </w:t>
      </w:r>
    </w:p>
    <w:p w:rsidR="003C58ED" w:rsidRPr="00A75C03" w:rsidRDefault="003C58ED" w:rsidP="003C58ED">
      <w:pPr>
        <w:pStyle w:val="Sinespaciado"/>
        <w:jc w:val="both"/>
        <w:rPr>
          <w:rFonts w:ascii="Arial" w:hAnsi="Arial" w:cs="Arial"/>
          <w:color w:val="FF0000"/>
          <w:sz w:val="24"/>
          <w:szCs w:val="24"/>
          <w:lang w:val="es-ES"/>
        </w:rPr>
      </w:pPr>
    </w:p>
    <w:p w:rsidR="003C58ED" w:rsidRPr="006B4CE0" w:rsidRDefault="00135AA8" w:rsidP="003C58ED">
      <w:pPr>
        <w:pStyle w:val="Sinespaciado"/>
        <w:jc w:val="both"/>
        <w:rPr>
          <w:rFonts w:ascii="Arial" w:hAnsi="Arial" w:cs="Arial"/>
          <w:sz w:val="24"/>
          <w:szCs w:val="24"/>
          <w:lang w:val="es-ES"/>
        </w:rPr>
      </w:pPr>
      <w:r w:rsidRPr="006B4CE0">
        <w:rPr>
          <w:rFonts w:ascii="Arial" w:hAnsi="Arial" w:cs="Arial"/>
          <w:sz w:val="24"/>
          <w:szCs w:val="24"/>
          <w:lang w:val="es-ES"/>
        </w:rPr>
        <w:t>L</w:t>
      </w:r>
      <w:r w:rsidR="003C58ED" w:rsidRPr="006B4CE0">
        <w:rPr>
          <w:rFonts w:ascii="Arial" w:hAnsi="Arial" w:cs="Arial"/>
          <w:sz w:val="24"/>
          <w:szCs w:val="24"/>
          <w:lang w:val="es-ES"/>
        </w:rPr>
        <w:t xml:space="preserve">a producción de leche se cumple al </w:t>
      </w:r>
      <w:r w:rsidR="007032CE" w:rsidRPr="006B4CE0">
        <w:rPr>
          <w:rFonts w:ascii="Arial" w:hAnsi="Arial" w:cs="Arial"/>
          <w:sz w:val="24"/>
          <w:szCs w:val="24"/>
          <w:lang w:val="es-ES"/>
        </w:rPr>
        <w:t>63</w:t>
      </w:r>
      <w:r w:rsidR="003C58ED" w:rsidRPr="006B4CE0">
        <w:rPr>
          <w:rFonts w:ascii="Arial" w:hAnsi="Arial" w:cs="Arial"/>
          <w:sz w:val="24"/>
          <w:szCs w:val="24"/>
          <w:lang w:val="es-ES"/>
        </w:rPr>
        <w:t xml:space="preserve">%, a pesar de las acciones realizadas para mejorar la cantidad de leche acopiada, no es posible su recuperación en lo que resta del año, por lo que se requiere mayor rigor en la contratación y exigencia en su cumplimiento. </w:t>
      </w:r>
    </w:p>
    <w:p w:rsidR="003C58ED" w:rsidRPr="00A75C03" w:rsidRDefault="003C58ED" w:rsidP="003C58ED">
      <w:pPr>
        <w:pStyle w:val="Sinespaciado"/>
        <w:jc w:val="both"/>
        <w:rPr>
          <w:rFonts w:ascii="Arial" w:hAnsi="Arial" w:cs="Arial"/>
          <w:color w:val="FF0000"/>
          <w:sz w:val="24"/>
          <w:szCs w:val="24"/>
          <w:lang w:val="es-ES"/>
        </w:rPr>
      </w:pPr>
    </w:p>
    <w:p w:rsidR="003C58ED" w:rsidRPr="00EF62CF" w:rsidRDefault="003C58ED" w:rsidP="003C58ED">
      <w:pPr>
        <w:pStyle w:val="Sinespaciado"/>
        <w:jc w:val="both"/>
        <w:rPr>
          <w:rFonts w:ascii="Arial" w:hAnsi="Arial" w:cs="Arial"/>
          <w:sz w:val="24"/>
          <w:szCs w:val="24"/>
        </w:rPr>
      </w:pPr>
      <w:r w:rsidRPr="00D65D5A">
        <w:rPr>
          <w:rFonts w:ascii="Arial" w:hAnsi="Arial" w:cs="Arial"/>
          <w:sz w:val="24"/>
          <w:szCs w:val="24"/>
          <w:lang w:val="es-ES"/>
        </w:rPr>
        <w:t>La carne vacuna se cumple al 8</w:t>
      </w:r>
      <w:r w:rsidR="007032CE" w:rsidRPr="00D65D5A">
        <w:rPr>
          <w:rFonts w:ascii="Arial" w:hAnsi="Arial" w:cs="Arial"/>
          <w:sz w:val="24"/>
          <w:szCs w:val="24"/>
          <w:lang w:val="es-ES"/>
        </w:rPr>
        <w:t>9</w:t>
      </w:r>
      <w:r w:rsidRPr="00D65D5A">
        <w:rPr>
          <w:rFonts w:ascii="Arial" w:hAnsi="Arial" w:cs="Arial"/>
          <w:sz w:val="24"/>
          <w:szCs w:val="24"/>
          <w:lang w:val="es-ES"/>
        </w:rPr>
        <w:t xml:space="preserve">%, con posibilidades de recuperarse </w:t>
      </w:r>
      <w:r w:rsidR="007032CE" w:rsidRPr="00D65D5A">
        <w:rPr>
          <w:rFonts w:ascii="Arial" w:hAnsi="Arial" w:cs="Arial"/>
          <w:sz w:val="24"/>
          <w:szCs w:val="24"/>
          <w:lang w:val="es-ES"/>
        </w:rPr>
        <w:t>antes de que finalice el año</w:t>
      </w:r>
      <w:r w:rsidRPr="00D65D5A">
        <w:rPr>
          <w:rFonts w:ascii="Arial" w:hAnsi="Arial" w:cs="Arial"/>
          <w:sz w:val="24"/>
          <w:szCs w:val="24"/>
          <w:lang w:val="es-ES"/>
        </w:rPr>
        <w:t xml:space="preserve">. La carne de cerdo se cumple al </w:t>
      </w:r>
      <w:r w:rsidR="002A6BF2" w:rsidRPr="00D65D5A">
        <w:rPr>
          <w:rFonts w:ascii="Arial" w:hAnsi="Arial" w:cs="Arial"/>
          <w:sz w:val="24"/>
          <w:szCs w:val="24"/>
          <w:lang w:val="es-ES"/>
        </w:rPr>
        <w:t>1</w:t>
      </w:r>
      <w:r w:rsidR="00F8207D" w:rsidRPr="00D65D5A">
        <w:rPr>
          <w:rFonts w:ascii="Arial" w:hAnsi="Arial" w:cs="Arial"/>
          <w:sz w:val="24"/>
          <w:szCs w:val="24"/>
          <w:lang w:val="es-ES"/>
        </w:rPr>
        <w:t>1</w:t>
      </w:r>
      <w:r w:rsidR="002A6BF2" w:rsidRPr="00D65D5A">
        <w:rPr>
          <w:rFonts w:ascii="Arial" w:hAnsi="Arial" w:cs="Arial"/>
          <w:sz w:val="24"/>
          <w:szCs w:val="24"/>
          <w:lang w:val="es-ES"/>
        </w:rPr>
        <w:t>0</w:t>
      </w:r>
      <w:r w:rsidRPr="00D65D5A">
        <w:rPr>
          <w:rFonts w:ascii="Arial" w:hAnsi="Arial" w:cs="Arial"/>
          <w:sz w:val="24"/>
          <w:szCs w:val="24"/>
          <w:lang w:val="es-ES"/>
        </w:rPr>
        <w:t>%</w:t>
      </w:r>
      <w:r w:rsidRPr="00D65D5A">
        <w:rPr>
          <w:rFonts w:ascii="Arial" w:hAnsi="Arial" w:cs="Arial"/>
          <w:sz w:val="24"/>
          <w:szCs w:val="24"/>
        </w:rPr>
        <w:t>, con un ligero incremento con relación al año anterior. Este comportamiento permit</w:t>
      </w:r>
      <w:r w:rsidR="00F8207D" w:rsidRPr="00D65D5A">
        <w:rPr>
          <w:rFonts w:ascii="Arial" w:hAnsi="Arial" w:cs="Arial"/>
          <w:sz w:val="24"/>
          <w:szCs w:val="24"/>
        </w:rPr>
        <w:t>e</w:t>
      </w:r>
      <w:r w:rsidRPr="00D65D5A">
        <w:rPr>
          <w:rFonts w:ascii="Arial" w:hAnsi="Arial" w:cs="Arial"/>
          <w:sz w:val="24"/>
          <w:szCs w:val="24"/>
        </w:rPr>
        <w:t xml:space="preserve"> la venta regulada a cada núcleo familiar de la provincia en dos ocasiones</w:t>
      </w:r>
      <w:r w:rsidR="00F8207D" w:rsidRPr="00D65D5A">
        <w:rPr>
          <w:rFonts w:ascii="Arial" w:hAnsi="Arial" w:cs="Arial"/>
          <w:sz w:val="24"/>
          <w:szCs w:val="24"/>
        </w:rPr>
        <w:t xml:space="preserve"> en el año</w:t>
      </w:r>
      <w:r w:rsidRPr="00D65D5A">
        <w:rPr>
          <w:rFonts w:ascii="Arial" w:hAnsi="Arial" w:cs="Arial"/>
          <w:sz w:val="24"/>
          <w:szCs w:val="24"/>
        </w:rPr>
        <w:t xml:space="preserve">. </w:t>
      </w:r>
      <w:r w:rsidRPr="00EF62CF">
        <w:rPr>
          <w:rFonts w:ascii="Arial" w:hAnsi="Arial" w:cs="Arial"/>
          <w:sz w:val="24"/>
          <w:szCs w:val="24"/>
        </w:rPr>
        <w:t xml:space="preserve">La producción de huevos se cumple al </w:t>
      </w:r>
      <w:r w:rsidR="00362D6C" w:rsidRPr="00EF62CF">
        <w:rPr>
          <w:rFonts w:ascii="Arial" w:hAnsi="Arial" w:cs="Arial"/>
          <w:sz w:val="24"/>
          <w:szCs w:val="24"/>
        </w:rPr>
        <w:t>78%</w:t>
      </w:r>
      <w:r w:rsidRPr="00EF62CF">
        <w:rPr>
          <w:rFonts w:ascii="Arial" w:hAnsi="Arial" w:cs="Arial"/>
          <w:sz w:val="24"/>
          <w:szCs w:val="24"/>
        </w:rPr>
        <w:t>.</w:t>
      </w:r>
    </w:p>
    <w:p w:rsidR="003C58ED" w:rsidRPr="00A75C03" w:rsidRDefault="003C58ED" w:rsidP="003C58ED">
      <w:pPr>
        <w:pStyle w:val="Sinespaciado"/>
        <w:jc w:val="both"/>
        <w:rPr>
          <w:rFonts w:ascii="Arial" w:hAnsi="Arial" w:cs="Arial"/>
          <w:color w:val="FF0000"/>
          <w:sz w:val="24"/>
          <w:szCs w:val="24"/>
        </w:rPr>
      </w:pPr>
      <w:r w:rsidRPr="00A75C03">
        <w:rPr>
          <w:rFonts w:ascii="Arial" w:hAnsi="Arial" w:cs="Arial"/>
          <w:color w:val="FF0000"/>
          <w:sz w:val="24"/>
          <w:szCs w:val="24"/>
        </w:rPr>
        <w:t xml:space="preserve">      </w:t>
      </w:r>
    </w:p>
    <w:p w:rsidR="003C58ED" w:rsidRPr="0071273A" w:rsidRDefault="003C58ED" w:rsidP="003C58ED">
      <w:pPr>
        <w:pStyle w:val="Sinespaciado"/>
        <w:jc w:val="both"/>
        <w:rPr>
          <w:rFonts w:ascii="Arial" w:hAnsi="Arial" w:cs="Arial"/>
          <w:sz w:val="24"/>
          <w:szCs w:val="24"/>
          <w:lang w:val="es-ES"/>
        </w:rPr>
      </w:pPr>
      <w:r w:rsidRPr="0071273A">
        <w:rPr>
          <w:rFonts w:ascii="Arial" w:hAnsi="Arial" w:cs="Arial"/>
          <w:sz w:val="24"/>
          <w:szCs w:val="24"/>
        </w:rPr>
        <w:t>Se avanza en la incorporación de tierras ociosas para la producción de alimentos en todos los municipios, sumando 5 nuevos polos productivos a los 11 ya existentes</w:t>
      </w:r>
      <w:r w:rsidR="00C86836">
        <w:rPr>
          <w:rFonts w:ascii="Arial" w:hAnsi="Arial" w:cs="Arial"/>
          <w:sz w:val="24"/>
          <w:szCs w:val="24"/>
        </w:rPr>
        <w:t>,</w:t>
      </w:r>
      <w:r w:rsidRPr="0071273A">
        <w:rPr>
          <w:rFonts w:ascii="Arial" w:hAnsi="Arial" w:cs="Arial"/>
          <w:sz w:val="24"/>
          <w:szCs w:val="24"/>
        </w:rPr>
        <w:t xml:space="preserve"> </w:t>
      </w:r>
      <w:r w:rsidR="00C86836">
        <w:rPr>
          <w:rFonts w:ascii="Arial" w:hAnsi="Arial" w:cs="Arial"/>
          <w:sz w:val="24"/>
          <w:szCs w:val="24"/>
        </w:rPr>
        <w:t>a</w:t>
      </w:r>
      <w:r w:rsidR="0071273A" w:rsidRPr="0071273A">
        <w:rPr>
          <w:rFonts w:ascii="Arial" w:hAnsi="Arial" w:cs="Arial"/>
          <w:sz w:val="24"/>
          <w:szCs w:val="24"/>
        </w:rPr>
        <w:t xml:space="preserve">ún permanecen </w:t>
      </w:r>
      <w:r w:rsidR="00C86836">
        <w:rPr>
          <w:rFonts w:ascii="Arial" w:hAnsi="Arial" w:cs="Arial"/>
          <w:sz w:val="24"/>
          <w:szCs w:val="24"/>
        </w:rPr>
        <w:t xml:space="preserve">9321.9 ha ociosas. </w:t>
      </w:r>
      <w:r w:rsidR="009F3F3A" w:rsidRPr="0071273A">
        <w:rPr>
          <w:rFonts w:ascii="Arial" w:hAnsi="Arial" w:cs="Arial"/>
          <w:sz w:val="24"/>
          <w:szCs w:val="24"/>
        </w:rPr>
        <w:t>La entrega de tierra para autoconsumo a los organismos</w:t>
      </w:r>
      <w:r w:rsidR="00BE15BC">
        <w:rPr>
          <w:rFonts w:ascii="Arial" w:hAnsi="Arial" w:cs="Arial"/>
          <w:sz w:val="24"/>
          <w:szCs w:val="24"/>
        </w:rPr>
        <w:t xml:space="preserve"> y empresas</w:t>
      </w:r>
      <w:r w:rsidR="009F3F3A" w:rsidRPr="0071273A">
        <w:rPr>
          <w:rFonts w:ascii="Arial" w:hAnsi="Arial" w:cs="Arial"/>
          <w:sz w:val="24"/>
          <w:szCs w:val="24"/>
        </w:rPr>
        <w:t xml:space="preserve"> se ha materializado en 4</w:t>
      </w:r>
      <w:r w:rsidR="00E656CB">
        <w:rPr>
          <w:rFonts w:ascii="Arial" w:hAnsi="Arial" w:cs="Arial"/>
          <w:sz w:val="24"/>
          <w:szCs w:val="24"/>
        </w:rPr>
        <w:t>4</w:t>
      </w:r>
      <w:r w:rsidR="009F3F3A" w:rsidRPr="0071273A">
        <w:rPr>
          <w:rFonts w:ascii="Arial" w:hAnsi="Arial" w:cs="Arial"/>
          <w:sz w:val="24"/>
          <w:szCs w:val="24"/>
        </w:rPr>
        <w:t xml:space="preserve"> de estos y existen </w:t>
      </w:r>
      <w:r w:rsidR="00E656CB">
        <w:rPr>
          <w:rFonts w:ascii="Arial" w:hAnsi="Arial" w:cs="Arial"/>
          <w:sz w:val="24"/>
          <w:szCs w:val="24"/>
        </w:rPr>
        <w:t>7</w:t>
      </w:r>
      <w:r w:rsidR="009F3F3A" w:rsidRPr="0071273A">
        <w:rPr>
          <w:rFonts w:ascii="Arial" w:hAnsi="Arial" w:cs="Arial"/>
          <w:sz w:val="24"/>
          <w:szCs w:val="24"/>
        </w:rPr>
        <w:t xml:space="preserve"> en proceso</w:t>
      </w:r>
      <w:r w:rsidR="0071257A">
        <w:rPr>
          <w:rFonts w:ascii="Arial" w:hAnsi="Arial" w:cs="Arial"/>
          <w:sz w:val="24"/>
          <w:szCs w:val="24"/>
        </w:rPr>
        <w:t>,</w:t>
      </w:r>
      <w:r w:rsidRPr="0071273A">
        <w:rPr>
          <w:rFonts w:ascii="Arial" w:eastAsia="Calibri" w:hAnsi="Arial" w:cs="Arial"/>
          <w:sz w:val="24"/>
          <w:szCs w:val="24"/>
          <w:lang w:val="es-ES_tradnl" w:eastAsia="es-ES"/>
        </w:rPr>
        <w:t xml:space="preserve"> siendo aún insuficiente, actividad que </w:t>
      </w:r>
      <w:r w:rsidRPr="0071273A">
        <w:rPr>
          <w:rFonts w:ascii="Arial" w:hAnsi="Arial" w:cs="Arial"/>
          <w:sz w:val="24"/>
          <w:szCs w:val="24"/>
          <w:lang w:val="es-ES"/>
        </w:rPr>
        <w:t xml:space="preserve">requiere de una mayor atención y control.     </w:t>
      </w:r>
    </w:p>
    <w:p w:rsidR="003C58ED" w:rsidRPr="00A75C03" w:rsidRDefault="003C58ED" w:rsidP="003C58ED">
      <w:pPr>
        <w:spacing w:after="0" w:line="240" w:lineRule="auto"/>
        <w:ind w:right="-234"/>
        <w:jc w:val="both"/>
        <w:rPr>
          <w:rFonts w:ascii="Arial" w:hAnsi="Arial" w:cs="Arial"/>
          <w:color w:val="FF0000"/>
          <w:sz w:val="24"/>
          <w:szCs w:val="24"/>
          <w:lang w:val="es-ES"/>
        </w:rPr>
      </w:pPr>
    </w:p>
    <w:p w:rsidR="003C58ED" w:rsidRPr="00D451AC" w:rsidRDefault="003C58ED" w:rsidP="003C58ED">
      <w:pPr>
        <w:pStyle w:val="Sinespaciado"/>
        <w:jc w:val="both"/>
        <w:rPr>
          <w:rFonts w:ascii="Arial" w:hAnsi="Arial" w:cs="Arial"/>
          <w:sz w:val="24"/>
          <w:szCs w:val="24"/>
          <w:lang w:val="es-ES"/>
        </w:rPr>
      </w:pPr>
      <w:r w:rsidRPr="00D451AC">
        <w:rPr>
          <w:rFonts w:ascii="Arial" w:hAnsi="Arial" w:cs="Arial"/>
          <w:sz w:val="24"/>
          <w:szCs w:val="24"/>
          <w:lang w:val="es-ES"/>
        </w:rPr>
        <w:t xml:space="preserve">El fortalecimiento de las comunidades agropecuarias </w:t>
      </w:r>
      <w:r w:rsidR="00F24EC6">
        <w:rPr>
          <w:rFonts w:ascii="Arial" w:hAnsi="Arial" w:cs="Arial"/>
          <w:sz w:val="24"/>
          <w:szCs w:val="24"/>
          <w:lang w:val="es-ES"/>
        </w:rPr>
        <w:t xml:space="preserve">y </w:t>
      </w:r>
      <w:r w:rsidR="009564B8">
        <w:rPr>
          <w:rFonts w:ascii="Arial" w:hAnsi="Arial" w:cs="Arial"/>
          <w:sz w:val="24"/>
          <w:szCs w:val="24"/>
          <w:lang w:val="es-ES"/>
        </w:rPr>
        <w:t>e</w:t>
      </w:r>
      <w:r w:rsidR="00F24EC6">
        <w:rPr>
          <w:rFonts w:ascii="Arial" w:hAnsi="Arial" w:cs="Arial"/>
          <w:sz w:val="24"/>
          <w:szCs w:val="24"/>
          <w:lang w:val="es-ES"/>
        </w:rPr>
        <w:t xml:space="preserve">l programa de revalorización de la ruralidad, </w:t>
      </w:r>
      <w:r w:rsidRPr="00D451AC">
        <w:rPr>
          <w:rFonts w:ascii="Arial" w:hAnsi="Arial" w:cs="Arial"/>
          <w:sz w:val="24"/>
          <w:szCs w:val="24"/>
          <w:lang w:val="es-ES"/>
        </w:rPr>
        <w:t xml:space="preserve">ha sido otro de los asuntos al que se le ha prestado especial atención. Hasta la fecha se han abarcado 17 asentamientos poblacionales, programa que se continúa atendiendo de </w:t>
      </w:r>
      <w:r w:rsidRPr="00D451AC">
        <w:rPr>
          <w:rFonts w:ascii="Arial" w:hAnsi="Arial" w:cs="Arial"/>
          <w:sz w:val="24"/>
          <w:szCs w:val="24"/>
          <w:lang w:val="es-ES"/>
        </w:rPr>
        <w:lastRenderedPageBreak/>
        <w:t>conjunto con los consejos de la administración municipal</w:t>
      </w:r>
      <w:r w:rsidR="001071F7">
        <w:rPr>
          <w:rFonts w:ascii="Arial" w:hAnsi="Arial" w:cs="Arial"/>
          <w:sz w:val="24"/>
          <w:szCs w:val="24"/>
          <w:lang w:val="es-ES"/>
        </w:rPr>
        <w:t>es</w:t>
      </w:r>
      <w:r w:rsidR="009564B8">
        <w:rPr>
          <w:rFonts w:ascii="Arial" w:hAnsi="Arial" w:cs="Arial"/>
          <w:sz w:val="24"/>
          <w:szCs w:val="24"/>
          <w:lang w:val="es-ES"/>
        </w:rPr>
        <w:t>, destacándose las acciones constructivas en las viviendas</w:t>
      </w:r>
      <w:r w:rsidR="00DD35B3">
        <w:rPr>
          <w:rFonts w:ascii="Arial" w:hAnsi="Arial" w:cs="Arial"/>
          <w:sz w:val="24"/>
          <w:szCs w:val="24"/>
          <w:lang w:val="es-ES"/>
        </w:rPr>
        <w:t xml:space="preserve"> y el</w:t>
      </w:r>
      <w:r w:rsidR="009564B8">
        <w:rPr>
          <w:rFonts w:ascii="Arial" w:hAnsi="Arial" w:cs="Arial"/>
          <w:sz w:val="24"/>
          <w:szCs w:val="24"/>
          <w:lang w:val="es-ES"/>
        </w:rPr>
        <w:t xml:space="preserve"> mejorando las condiciones de vida de sus pobladores. </w:t>
      </w:r>
      <w:r w:rsidRPr="00D451AC">
        <w:rPr>
          <w:rFonts w:ascii="Arial" w:hAnsi="Arial" w:cs="Arial"/>
          <w:sz w:val="24"/>
          <w:szCs w:val="24"/>
          <w:lang w:val="es-ES"/>
        </w:rPr>
        <w:t xml:space="preserve">.     </w:t>
      </w:r>
    </w:p>
    <w:p w:rsidR="003C58ED" w:rsidRPr="00A75C03" w:rsidRDefault="003C58ED" w:rsidP="003C58ED">
      <w:pPr>
        <w:pStyle w:val="Sinespaciado"/>
        <w:jc w:val="both"/>
        <w:rPr>
          <w:rFonts w:ascii="Arial" w:hAnsi="Arial" w:cs="Arial"/>
          <w:color w:val="FF0000"/>
          <w:sz w:val="24"/>
          <w:szCs w:val="24"/>
          <w:lang w:val="es-ES"/>
        </w:rPr>
      </w:pPr>
    </w:p>
    <w:p w:rsidR="003C58ED" w:rsidRPr="00F2623C" w:rsidRDefault="003C58ED" w:rsidP="003C58ED">
      <w:pPr>
        <w:pStyle w:val="Sinespaciado"/>
        <w:jc w:val="both"/>
        <w:rPr>
          <w:rFonts w:ascii="Arial" w:hAnsi="Arial" w:cs="Arial"/>
          <w:sz w:val="24"/>
          <w:szCs w:val="24"/>
          <w:lang w:val="es-ES"/>
        </w:rPr>
      </w:pPr>
      <w:r w:rsidRPr="00483B3D">
        <w:rPr>
          <w:rFonts w:ascii="Arial" w:hAnsi="Arial" w:cs="Arial"/>
          <w:sz w:val="24"/>
          <w:szCs w:val="24"/>
          <w:lang w:val="es-ES"/>
        </w:rPr>
        <w:t xml:space="preserve">La empresa cárnica </w:t>
      </w:r>
      <w:r w:rsidR="00831D2B" w:rsidRPr="00483B3D">
        <w:rPr>
          <w:rFonts w:ascii="Arial" w:hAnsi="Arial" w:cs="Arial"/>
          <w:sz w:val="24"/>
          <w:szCs w:val="24"/>
          <w:lang w:val="es-ES"/>
        </w:rPr>
        <w:t>c</w:t>
      </w:r>
      <w:r w:rsidRPr="00483B3D">
        <w:rPr>
          <w:rFonts w:ascii="Arial" w:hAnsi="Arial" w:cs="Arial"/>
          <w:sz w:val="24"/>
          <w:szCs w:val="24"/>
          <w:lang w:val="es-ES"/>
        </w:rPr>
        <w:t>umple las ventas</w:t>
      </w:r>
      <w:r w:rsidR="002D4D3E">
        <w:rPr>
          <w:rFonts w:ascii="Arial" w:hAnsi="Arial" w:cs="Arial"/>
          <w:sz w:val="24"/>
          <w:szCs w:val="24"/>
          <w:lang w:val="es-ES"/>
        </w:rPr>
        <w:t xml:space="preserve"> </w:t>
      </w:r>
      <w:r w:rsidR="00B43D8E">
        <w:rPr>
          <w:rFonts w:ascii="Arial" w:hAnsi="Arial" w:cs="Arial"/>
          <w:sz w:val="24"/>
          <w:szCs w:val="24"/>
          <w:lang w:val="es-ES"/>
        </w:rPr>
        <w:t>y</w:t>
      </w:r>
      <w:r w:rsidRPr="00F2623C">
        <w:rPr>
          <w:rFonts w:ascii="Arial" w:hAnsi="Arial" w:cs="Arial"/>
          <w:sz w:val="24"/>
          <w:szCs w:val="24"/>
          <w:lang w:val="es-ES"/>
        </w:rPr>
        <w:t xml:space="preserve"> </w:t>
      </w:r>
      <w:r w:rsidR="00B43D8E">
        <w:rPr>
          <w:rFonts w:ascii="Arial" w:hAnsi="Arial" w:cs="Arial"/>
          <w:sz w:val="24"/>
          <w:szCs w:val="24"/>
          <w:lang w:val="es-ES"/>
        </w:rPr>
        <w:t>s</w:t>
      </w:r>
      <w:r w:rsidRPr="00F2623C">
        <w:rPr>
          <w:rFonts w:ascii="Arial" w:hAnsi="Arial" w:cs="Arial"/>
          <w:sz w:val="24"/>
          <w:szCs w:val="24"/>
          <w:lang w:val="es-ES"/>
        </w:rPr>
        <w:t xml:space="preserve">e </w:t>
      </w:r>
      <w:r w:rsidR="00E73603">
        <w:rPr>
          <w:rFonts w:ascii="Arial" w:hAnsi="Arial" w:cs="Arial"/>
          <w:sz w:val="24"/>
          <w:szCs w:val="24"/>
          <w:lang w:val="es-ES"/>
        </w:rPr>
        <w:t xml:space="preserve">realizan producciones alternativas a partir de la utilización </w:t>
      </w:r>
      <w:r w:rsidR="00483B3D">
        <w:rPr>
          <w:rFonts w:ascii="Arial" w:hAnsi="Arial" w:cs="Arial"/>
          <w:sz w:val="24"/>
          <w:szCs w:val="24"/>
          <w:lang w:val="es-ES"/>
        </w:rPr>
        <w:t>de</w:t>
      </w:r>
      <w:r w:rsidR="00E73603">
        <w:rPr>
          <w:rFonts w:ascii="Arial" w:hAnsi="Arial" w:cs="Arial"/>
          <w:sz w:val="24"/>
          <w:szCs w:val="24"/>
          <w:lang w:val="es-ES"/>
        </w:rPr>
        <w:t xml:space="preserve"> subproductos </w:t>
      </w:r>
      <w:r w:rsidR="00483B3D">
        <w:rPr>
          <w:rFonts w:ascii="Arial" w:hAnsi="Arial" w:cs="Arial"/>
          <w:sz w:val="24"/>
          <w:szCs w:val="24"/>
          <w:lang w:val="es-ES"/>
        </w:rPr>
        <w:t>cárnicos</w:t>
      </w:r>
      <w:r w:rsidR="00B43D8E">
        <w:rPr>
          <w:rFonts w:ascii="Arial" w:hAnsi="Arial" w:cs="Arial"/>
          <w:sz w:val="24"/>
          <w:szCs w:val="24"/>
          <w:lang w:val="es-ES"/>
        </w:rPr>
        <w:t>.</w:t>
      </w:r>
    </w:p>
    <w:p w:rsidR="003C58ED" w:rsidRPr="00A75C03" w:rsidRDefault="003C58ED" w:rsidP="003C58ED">
      <w:pPr>
        <w:pStyle w:val="Sinespaciado"/>
        <w:jc w:val="both"/>
        <w:rPr>
          <w:rFonts w:ascii="Arial" w:hAnsi="Arial" w:cs="Arial"/>
          <w:color w:val="FF0000"/>
          <w:sz w:val="24"/>
          <w:szCs w:val="24"/>
          <w:lang w:val="es-ES"/>
        </w:rPr>
      </w:pPr>
    </w:p>
    <w:p w:rsidR="003C58ED" w:rsidRPr="00A2712B" w:rsidRDefault="003C58ED" w:rsidP="003C58ED">
      <w:pPr>
        <w:pStyle w:val="Sinespaciado"/>
        <w:jc w:val="both"/>
        <w:rPr>
          <w:rFonts w:ascii="Arial" w:eastAsia="Calibri" w:hAnsi="Arial" w:cs="Arial"/>
          <w:sz w:val="24"/>
          <w:szCs w:val="24"/>
        </w:rPr>
      </w:pPr>
      <w:r w:rsidRPr="00A2712B">
        <w:rPr>
          <w:rStyle w:val="SinespaciadoCar"/>
          <w:rFonts w:ascii="Arial" w:hAnsi="Arial" w:cs="Arial"/>
          <w:sz w:val="24"/>
          <w:szCs w:val="24"/>
        </w:rPr>
        <w:t>La empresa pesquera industrial incumple el plan de captura bruta total</w:t>
      </w:r>
      <w:r w:rsidRPr="00A2712B">
        <w:rPr>
          <w:rFonts w:ascii="Arial" w:eastAsia="Times New Roman" w:hAnsi="Arial" w:cs="Arial"/>
          <w:sz w:val="24"/>
          <w:szCs w:val="24"/>
          <w:lang w:val="es-ES" w:eastAsia="es-ES"/>
        </w:rPr>
        <w:t xml:space="preserve">. </w:t>
      </w:r>
      <w:r w:rsidRPr="00A2712B">
        <w:rPr>
          <w:rFonts w:ascii="Arial" w:hAnsi="Arial" w:cs="Arial"/>
          <w:sz w:val="24"/>
          <w:szCs w:val="24"/>
          <w:lang w:val="es-ES" w:eastAsia="es-ES"/>
        </w:rPr>
        <w:t>No obstante, se sobrecumple la Langosta y el camarón.</w:t>
      </w:r>
      <w:r w:rsidR="00777AA0" w:rsidRPr="00A2712B">
        <w:rPr>
          <w:rFonts w:ascii="Arial" w:hAnsi="Arial" w:cs="Arial"/>
          <w:sz w:val="24"/>
          <w:szCs w:val="24"/>
          <w:lang w:val="es-ES" w:eastAsia="es-ES"/>
        </w:rPr>
        <w:t xml:space="preserve"> S</w:t>
      </w:r>
      <w:r w:rsidRPr="00A2712B">
        <w:rPr>
          <w:rFonts w:ascii="Arial" w:hAnsi="Arial" w:cs="Arial"/>
          <w:sz w:val="24"/>
          <w:szCs w:val="24"/>
          <w:lang w:val="es-ES" w:eastAsia="es-ES"/>
        </w:rPr>
        <w:t xml:space="preserve">e </w:t>
      </w:r>
      <w:r w:rsidRPr="00A2712B">
        <w:rPr>
          <w:rFonts w:ascii="Arial" w:eastAsia="Calibri" w:hAnsi="Arial" w:cs="Arial"/>
          <w:sz w:val="24"/>
          <w:szCs w:val="24"/>
        </w:rPr>
        <w:t>generaron 18 nuevos surtidos</w:t>
      </w:r>
      <w:r w:rsidR="005D5B0E">
        <w:rPr>
          <w:rFonts w:ascii="Arial" w:eastAsia="Calibri" w:hAnsi="Arial" w:cs="Arial"/>
          <w:sz w:val="24"/>
          <w:szCs w:val="24"/>
        </w:rPr>
        <w:t>, a partir de extensores</w:t>
      </w:r>
      <w:r w:rsidRPr="00A2712B">
        <w:rPr>
          <w:rFonts w:ascii="Arial" w:eastAsia="Calibri" w:hAnsi="Arial" w:cs="Arial"/>
          <w:sz w:val="24"/>
          <w:szCs w:val="24"/>
        </w:rPr>
        <w:t xml:space="preserve">. </w:t>
      </w:r>
    </w:p>
    <w:p w:rsidR="003C58ED" w:rsidRPr="00A75C03" w:rsidRDefault="003C58ED" w:rsidP="003C58ED">
      <w:pPr>
        <w:pStyle w:val="Sinespaciado"/>
        <w:jc w:val="both"/>
        <w:rPr>
          <w:rFonts w:ascii="Arial" w:hAnsi="Arial" w:cs="Arial"/>
          <w:color w:val="FF0000"/>
          <w:sz w:val="24"/>
          <w:szCs w:val="24"/>
        </w:rPr>
      </w:pPr>
    </w:p>
    <w:p w:rsidR="003C58ED" w:rsidRPr="00423A40" w:rsidRDefault="003C58ED" w:rsidP="003C58ED">
      <w:pPr>
        <w:pStyle w:val="Sinespaciado"/>
        <w:jc w:val="both"/>
        <w:rPr>
          <w:rFonts w:ascii="Arial" w:hAnsi="Arial" w:cs="Arial"/>
          <w:sz w:val="24"/>
          <w:szCs w:val="24"/>
        </w:rPr>
      </w:pPr>
      <w:r w:rsidRPr="00423A40">
        <w:rPr>
          <w:rFonts w:ascii="Arial" w:hAnsi="Arial" w:cs="Arial"/>
          <w:sz w:val="24"/>
          <w:szCs w:val="24"/>
        </w:rPr>
        <w:t>La industria alimenticia local sobrecumple las producciones no derivadas de la harina, la principal minindustria productora de conservas El Faro, logra mejoras en la infraestructura y los molinos, lo que favoreció los procesos productivos.</w:t>
      </w:r>
      <w:r w:rsidR="001A387A" w:rsidRPr="00423A40">
        <w:rPr>
          <w:rFonts w:ascii="Arial" w:hAnsi="Arial" w:cs="Arial"/>
          <w:sz w:val="24"/>
          <w:szCs w:val="24"/>
        </w:rPr>
        <w:t xml:space="preserve"> </w:t>
      </w:r>
      <w:r w:rsidRPr="00423A40">
        <w:rPr>
          <w:rFonts w:ascii="Arial" w:hAnsi="Arial" w:cs="Arial"/>
          <w:sz w:val="24"/>
          <w:szCs w:val="24"/>
        </w:rPr>
        <w:t xml:space="preserve">En las producciones derivadas de la harina se incumple la repostería y el pan, por falta de materia prima. Solo se logra sustituir el </w:t>
      </w:r>
      <w:r w:rsidR="00423A40" w:rsidRPr="00423A40">
        <w:rPr>
          <w:rFonts w:ascii="Arial" w:hAnsi="Arial" w:cs="Arial"/>
          <w:sz w:val="24"/>
          <w:szCs w:val="24"/>
        </w:rPr>
        <w:t xml:space="preserve">6.2 </w:t>
      </w:r>
      <w:r w:rsidRPr="00423A40">
        <w:rPr>
          <w:rFonts w:ascii="Arial" w:hAnsi="Arial" w:cs="Arial"/>
          <w:sz w:val="24"/>
          <w:szCs w:val="24"/>
        </w:rPr>
        <w:t>%</w:t>
      </w:r>
      <w:r w:rsidR="00FA57F6">
        <w:rPr>
          <w:rFonts w:ascii="Arial" w:hAnsi="Arial" w:cs="Arial"/>
          <w:sz w:val="24"/>
          <w:szCs w:val="24"/>
        </w:rPr>
        <w:t xml:space="preserve"> de la harina de trigo</w:t>
      </w:r>
      <w:r w:rsidRPr="00423A40">
        <w:rPr>
          <w:rFonts w:ascii="Arial" w:hAnsi="Arial" w:cs="Arial"/>
          <w:sz w:val="24"/>
          <w:szCs w:val="24"/>
        </w:rPr>
        <w:t xml:space="preserve"> por harina de yuca, con una producción de 79.8 t, afectado por el déficit de yuca.</w:t>
      </w:r>
    </w:p>
    <w:p w:rsidR="003C58ED" w:rsidRPr="00A75C03" w:rsidRDefault="003C58ED" w:rsidP="003C58ED">
      <w:pPr>
        <w:pStyle w:val="Sinespaciado"/>
        <w:jc w:val="both"/>
        <w:rPr>
          <w:rFonts w:ascii="Arial" w:hAnsi="Arial" w:cs="Arial"/>
          <w:color w:val="FF0000"/>
          <w:sz w:val="24"/>
          <w:szCs w:val="24"/>
        </w:rPr>
      </w:pPr>
    </w:p>
    <w:p w:rsidR="003C58ED" w:rsidRDefault="003C58ED" w:rsidP="003C58ED">
      <w:pPr>
        <w:pStyle w:val="Sinespaciado"/>
        <w:jc w:val="both"/>
        <w:rPr>
          <w:rFonts w:ascii="Arial" w:eastAsia="Times New Roman" w:hAnsi="Arial" w:cs="Arial"/>
          <w:sz w:val="24"/>
          <w:szCs w:val="24"/>
          <w:lang w:eastAsia="es-ES"/>
        </w:rPr>
      </w:pPr>
      <w:r>
        <w:rPr>
          <w:rFonts w:ascii="Arial" w:hAnsi="Arial" w:cs="Arial"/>
          <w:sz w:val="24"/>
          <w:szCs w:val="24"/>
          <w:lang w:val="es-ES"/>
        </w:rPr>
        <w:t xml:space="preserve">De igual manera se ha atendido la recuperación de la </w:t>
      </w:r>
      <w:r w:rsidRPr="00E23FA9">
        <w:rPr>
          <w:rFonts w:ascii="Arial" w:hAnsi="Arial" w:cs="Arial"/>
          <w:b/>
          <w:sz w:val="24"/>
          <w:szCs w:val="24"/>
          <w:lang w:val="es-ES"/>
        </w:rPr>
        <w:t>agroindustria azucarera</w:t>
      </w:r>
      <w:r>
        <w:rPr>
          <w:rFonts w:ascii="Arial" w:hAnsi="Arial" w:cs="Arial"/>
          <w:sz w:val="24"/>
          <w:szCs w:val="24"/>
          <w:lang w:val="es-ES"/>
        </w:rPr>
        <w:t xml:space="preserve">, con un análisis semanal en cada una de las empresas, de la implementación de las 93 medidas para incrementar la producción cañera. </w:t>
      </w:r>
      <w:r w:rsidRPr="006E2A62">
        <w:rPr>
          <w:rFonts w:ascii="Arial" w:hAnsi="Arial" w:cs="Arial"/>
          <w:sz w:val="24"/>
          <w:szCs w:val="24"/>
          <w:lang w:val="es-ES"/>
        </w:rPr>
        <w:t>En la zafra 202</w:t>
      </w:r>
      <w:r w:rsidR="006B5D2E">
        <w:rPr>
          <w:rFonts w:ascii="Arial" w:hAnsi="Arial" w:cs="Arial"/>
          <w:sz w:val="24"/>
          <w:szCs w:val="24"/>
          <w:lang w:val="es-ES"/>
        </w:rPr>
        <w:t>2</w:t>
      </w:r>
      <w:r w:rsidRPr="006E2A62">
        <w:rPr>
          <w:rFonts w:ascii="Arial" w:hAnsi="Arial" w:cs="Arial"/>
          <w:sz w:val="24"/>
          <w:szCs w:val="24"/>
          <w:lang w:val="es-ES"/>
        </w:rPr>
        <w:t>-202</w:t>
      </w:r>
      <w:r w:rsidR="006B5D2E">
        <w:rPr>
          <w:rFonts w:ascii="Arial" w:hAnsi="Arial" w:cs="Arial"/>
          <w:sz w:val="24"/>
          <w:szCs w:val="24"/>
          <w:lang w:val="es-ES"/>
        </w:rPr>
        <w:t>3</w:t>
      </w:r>
      <w:r w:rsidRPr="006E2A62">
        <w:rPr>
          <w:rFonts w:ascii="Arial" w:hAnsi="Arial" w:cs="Arial"/>
          <w:sz w:val="24"/>
          <w:szCs w:val="24"/>
          <w:lang w:val="es-ES"/>
        </w:rPr>
        <w:t xml:space="preserve"> </w:t>
      </w:r>
      <w:r>
        <w:rPr>
          <w:rFonts w:ascii="Arial" w:hAnsi="Arial" w:cs="Arial"/>
          <w:sz w:val="24"/>
          <w:szCs w:val="24"/>
          <w:lang w:val="es-ES"/>
        </w:rPr>
        <w:t>se sobrecumple la producción</w:t>
      </w:r>
      <w:r w:rsidR="00A934A1">
        <w:rPr>
          <w:rFonts w:ascii="Arial" w:hAnsi="Arial" w:cs="Arial"/>
          <w:sz w:val="24"/>
          <w:szCs w:val="24"/>
          <w:lang w:val="es-ES"/>
        </w:rPr>
        <w:t xml:space="preserve"> de azúcar</w:t>
      </w:r>
      <w:r>
        <w:rPr>
          <w:rFonts w:ascii="Arial" w:hAnsi="Arial" w:cs="Arial"/>
          <w:sz w:val="24"/>
          <w:szCs w:val="24"/>
          <w:lang w:val="es-ES"/>
        </w:rPr>
        <w:t xml:space="preserve"> y se aportan 15 000 ton por encima del plan</w:t>
      </w:r>
      <w:r w:rsidRPr="006E2A62">
        <w:rPr>
          <w:rFonts w:ascii="Arial" w:hAnsi="Arial" w:cs="Arial"/>
          <w:sz w:val="24"/>
          <w:szCs w:val="24"/>
          <w:lang w:val="es-ES"/>
        </w:rPr>
        <w:t>.</w:t>
      </w:r>
      <w:r>
        <w:rPr>
          <w:rFonts w:ascii="Arial" w:hAnsi="Arial" w:cs="Arial"/>
          <w:sz w:val="24"/>
          <w:szCs w:val="24"/>
          <w:lang w:val="es-ES"/>
        </w:rPr>
        <w:t xml:space="preserve"> La siembra de caña se incumple, </w:t>
      </w:r>
      <w:r w:rsidRPr="000C2B97">
        <w:rPr>
          <w:rFonts w:ascii="Arial" w:hAnsi="Arial" w:cs="Arial"/>
          <w:sz w:val="24"/>
          <w:szCs w:val="24"/>
          <w:lang w:val="es-ES"/>
        </w:rPr>
        <w:t xml:space="preserve">hasta la fecha </w:t>
      </w:r>
      <w:r w:rsidRPr="000C2B97">
        <w:rPr>
          <w:rFonts w:ascii="Arial" w:eastAsia="Times New Roman" w:hAnsi="Arial" w:cs="Arial"/>
          <w:sz w:val="24"/>
          <w:szCs w:val="24"/>
          <w:lang w:eastAsia="es-ES"/>
        </w:rPr>
        <w:t xml:space="preserve">se han sembrado </w:t>
      </w:r>
      <w:r w:rsidR="00484867" w:rsidRPr="000C2B97">
        <w:rPr>
          <w:rFonts w:ascii="Arial" w:eastAsia="Times New Roman" w:hAnsi="Arial" w:cs="Arial"/>
          <w:sz w:val="24"/>
          <w:szCs w:val="24"/>
          <w:lang w:eastAsia="es-ES"/>
        </w:rPr>
        <w:t>4</w:t>
      </w:r>
      <w:r w:rsidRPr="000C2B97">
        <w:rPr>
          <w:rFonts w:ascii="Arial" w:eastAsia="Times New Roman" w:hAnsi="Arial" w:cs="Arial"/>
          <w:sz w:val="24"/>
          <w:szCs w:val="24"/>
          <w:lang w:eastAsia="es-ES"/>
        </w:rPr>
        <w:t xml:space="preserve"> </w:t>
      </w:r>
      <w:r w:rsidR="00484867" w:rsidRPr="000C2B97">
        <w:rPr>
          <w:rFonts w:ascii="Arial" w:eastAsia="Times New Roman" w:hAnsi="Arial" w:cs="Arial"/>
          <w:sz w:val="24"/>
          <w:szCs w:val="24"/>
          <w:lang w:eastAsia="es-ES"/>
        </w:rPr>
        <w:t>601.5</w:t>
      </w:r>
      <w:r w:rsidRPr="000C2B97">
        <w:rPr>
          <w:rFonts w:ascii="Arial" w:eastAsia="Times New Roman" w:hAnsi="Arial" w:cs="Arial"/>
          <w:sz w:val="24"/>
          <w:szCs w:val="24"/>
          <w:lang w:eastAsia="es-ES"/>
        </w:rPr>
        <w:t xml:space="preserve"> ha para el </w:t>
      </w:r>
      <w:r w:rsidR="00743663">
        <w:rPr>
          <w:rFonts w:ascii="Arial" w:eastAsia="Times New Roman" w:hAnsi="Arial" w:cs="Arial"/>
          <w:sz w:val="24"/>
          <w:szCs w:val="24"/>
          <w:lang w:eastAsia="es-ES"/>
        </w:rPr>
        <w:t>47</w:t>
      </w:r>
      <w:r w:rsidRPr="000C2B97">
        <w:rPr>
          <w:rFonts w:ascii="Arial" w:eastAsia="Times New Roman" w:hAnsi="Arial" w:cs="Arial"/>
          <w:sz w:val="24"/>
          <w:szCs w:val="24"/>
          <w:lang w:eastAsia="es-ES"/>
        </w:rPr>
        <w:t>% del plan</w:t>
      </w:r>
      <w:r>
        <w:rPr>
          <w:rFonts w:ascii="Arial" w:eastAsia="Times New Roman" w:hAnsi="Arial" w:cs="Arial"/>
          <w:sz w:val="24"/>
          <w:szCs w:val="24"/>
          <w:lang w:eastAsia="es-ES"/>
        </w:rPr>
        <w:t xml:space="preserve">. </w:t>
      </w:r>
      <w:r w:rsidR="009825DF">
        <w:rPr>
          <w:rFonts w:ascii="Arial" w:eastAsia="Times New Roman" w:hAnsi="Arial" w:cs="Arial"/>
          <w:sz w:val="24"/>
          <w:szCs w:val="24"/>
          <w:lang w:eastAsia="es-ES"/>
        </w:rPr>
        <w:t xml:space="preserve"> </w:t>
      </w:r>
      <w:r w:rsidR="00743663">
        <w:rPr>
          <w:rFonts w:ascii="Arial" w:eastAsia="Times New Roman" w:hAnsi="Arial" w:cs="Arial"/>
          <w:sz w:val="24"/>
          <w:szCs w:val="24"/>
          <w:lang w:eastAsia="es-ES"/>
        </w:rPr>
        <w:t xml:space="preserve"> </w:t>
      </w:r>
    </w:p>
    <w:p w:rsidR="003C58ED" w:rsidRPr="00F81003" w:rsidRDefault="006E0DAB" w:rsidP="003C58ED">
      <w:pPr>
        <w:pStyle w:val="Sinespaciad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w:t>
      </w:r>
    </w:p>
    <w:p w:rsidR="003C58ED" w:rsidRDefault="003C58ED" w:rsidP="003C58ED">
      <w:pPr>
        <w:pStyle w:val="Sinespaciado"/>
        <w:jc w:val="both"/>
        <w:rPr>
          <w:rFonts w:ascii="Arial" w:hAnsi="Arial" w:cs="Arial"/>
          <w:sz w:val="24"/>
          <w:szCs w:val="24"/>
          <w:lang w:val="es-ES" w:eastAsia="ko-KR"/>
        </w:rPr>
      </w:pPr>
      <w:r w:rsidRPr="009642AF">
        <w:rPr>
          <w:rFonts w:ascii="Arial" w:hAnsi="Arial" w:cs="Arial"/>
          <w:sz w:val="24"/>
          <w:szCs w:val="24"/>
          <w:lang w:val="es-ES" w:eastAsia="ko-KR"/>
        </w:rPr>
        <w:t xml:space="preserve">En el </w:t>
      </w:r>
      <w:r w:rsidRPr="009642AF">
        <w:rPr>
          <w:rFonts w:ascii="Arial" w:hAnsi="Arial" w:cs="Arial"/>
          <w:b/>
          <w:sz w:val="24"/>
          <w:szCs w:val="24"/>
          <w:lang w:val="es-ES" w:eastAsia="ko-KR"/>
        </w:rPr>
        <w:t xml:space="preserve">programa </w:t>
      </w:r>
      <w:r w:rsidRPr="00433544">
        <w:rPr>
          <w:rFonts w:ascii="Arial" w:hAnsi="Arial" w:cs="Arial"/>
          <w:b/>
          <w:sz w:val="24"/>
          <w:szCs w:val="24"/>
          <w:lang w:val="es-ES" w:eastAsia="ko-KR"/>
        </w:rPr>
        <w:t>de la vivienda</w:t>
      </w:r>
      <w:r>
        <w:rPr>
          <w:rFonts w:ascii="Arial" w:hAnsi="Arial" w:cs="Arial"/>
          <w:sz w:val="24"/>
          <w:szCs w:val="24"/>
          <w:lang w:val="es-ES" w:eastAsia="ko-KR"/>
        </w:rPr>
        <w:t xml:space="preserve"> </w:t>
      </w:r>
      <w:r w:rsidRPr="006E2A62">
        <w:rPr>
          <w:rFonts w:ascii="Arial" w:hAnsi="Arial" w:cs="Arial"/>
          <w:sz w:val="24"/>
          <w:szCs w:val="24"/>
          <w:lang w:val="es-ES" w:eastAsia="ko-KR"/>
        </w:rPr>
        <w:t xml:space="preserve">se alcanzan resultados positivos. En los 3 primeros años de implementación de la política, </w:t>
      </w:r>
      <w:r>
        <w:rPr>
          <w:rFonts w:ascii="Arial" w:hAnsi="Arial" w:cs="Arial"/>
          <w:sz w:val="24"/>
          <w:szCs w:val="24"/>
          <w:lang w:val="es-ES" w:eastAsia="ko-KR"/>
        </w:rPr>
        <w:t>se</w:t>
      </w:r>
      <w:r w:rsidRPr="006E2A62">
        <w:rPr>
          <w:rFonts w:ascii="Arial" w:hAnsi="Arial" w:cs="Arial"/>
          <w:sz w:val="24"/>
          <w:szCs w:val="24"/>
          <w:lang w:val="es-ES" w:eastAsia="ko-KR"/>
        </w:rPr>
        <w:t xml:space="preserve"> ha cumplido con los planes propuestos</w:t>
      </w:r>
      <w:r>
        <w:rPr>
          <w:rFonts w:ascii="Arial" w:hAnsi="Arial" w:cs="Arial"/>
          <w:sz w:val="24"/>
          <w:szCs w:val="24"/>
          <w:lang w:val="es-ES" w:eastAsia="ko-KR"/>
        </w:rPr>
        <w:t xml:space="preserve">, aunque </w:t>
      </w:r>
      <w:r w:rsidRPr="006E2A62">
        <w:rPr>
          <w:rFonts w:ascii="Arial" w:hAnsi="Arial" w:cs="Arial"/>
          <w:sz w:val="24"/>
          <w:szCs w:val="24"/>
          <w:lang w:val="es-ES" w:eastAsia="ko-KR"/>
        </w:rPr>
        <w:t xml:space="preserve">no se logra avanzar en el programa de </w:t>
      </w:r>
      <w:r>
        <w:rPr>
          <w:rFonts w:ascii="Arial" w:hAnsi="Arial" w:cs="Arial"/>
          <w:sz w:val="24"/>
          <w:szCs w:val="24"/>
          <w:lang w:val="es-ES" w:eastAsia="ko-KR"/>
        </w:rPr>
        <w:t xml:space="preserve">las </w:t>
      </w:r>
      <w:r w:rsidRPr="006E2A62">
        <w:rPr>
          <w:rFonts w:ascii="Arial" w:hAnsi="Arial" w:cs="Arial"/>
          <w:sz w:val="24"/>
          <w:szCs w:val="24"/>
          <w:lang w:val="es-ES" w:eastAsia="ko-KR"/>
        </w:rPr>
        <w:t>cuarterías</w:t>
      </w:r>
      <w:r w:rsidR="00EA1E6E">
        <w:rPr>
          <w:rFonts w:ascii="Arial" w:hAnsi="Arial" w:cs="Arial"/>
          <w:sz w:val="24"/>
          <w:szCs w:val="24"/>
          <w:lang w:val="es-ES" w:eastAsia="ko-KR"/>
        </w:rPr>
        <w:t xml:space="preserve"> y las rehabilitaciones por esfuerzo propio</w:t>
      </w:r>
      <w:r w:rsidRPr="006E2A62">
        <w:rPr>
          <w:rFonts w:ascii="Arial" w:hAnsi="Arial" w:cs="Arial"/>
          <w:sz w:val="24"/>
          <w:szCs w:val="24"/>
          <w:lang w:val="es-ES" w:eastAsia="ko-KR"/>
        </w:rPr>
        <w:t>, asunto al que hay que prestarle mayor atención</w:t>
      </w:r>
      <w:r>
        <w:rPr>
          <w:rFonts w:ascii="Arial" w:hAnsi="Arial" w:cs="Arial"/>
          <w:sz w:val="24"/>
          <w:szCs w:val="24"/>
          <w:lang w:val="es-ES" w:eastAsia="ko-KR"/>
        </w:rPr>
        <w:t xml:space="preserve">. </w:t>
      </w:r>
    </w:p>
    <w:p w:rsidR="003C58ED" w:rsidRPr="006E2A62" w:rsidRDefault="003C58ED" w:rsidP="003C58ED">
      <w:pPr>
        <w:pStyle w:val="Sinespaciado"/>
        <w:jc w:val="both"/>
        <w:rPr>
          <w:rFonts w:ascii="Arial" w:hAnsi="Arial" w:cs="Arial"/>
          <w:sz w:val="24"/>
          <w:szCs w:val="24"/>
          <w:lang w:val="es-ES" w:eastAsia="ko-KR"/>
        </w:rPr>
      </w:pPr>
    </w:p>
    <w:p w:rsidR="003C58ED" w:rsidRPr="006E2A62" w:rsidRDefault="005134DF" w:rsidP="003C58ED">
      <w:pPr>
        <w:pStyle w:val="Sinespaciado"/>
        <w:jc w:val="both"/>
        <w:rPr>
          <w:rFonts w:ascii="Arial" w:hAnsi="Arial" w:cs="Arial"/>
          <w:sz w:val="24"/>
          <w:szCs w:val="24"/>
          <w:lang w:eastAsia="es-MX"/>
        </w:rPr>
      </w:pPr>
      <w:r>
        <w:rPr>
          <w:rFonts w:ascii="Arial" w:hAnsi="Arial" w:cs="Arial"/>
          <w:sz w:val="24"/>
          <w:szCs w:val="24"/>
          <w:lang w:val="es-ES" w:eastAsia="ko-KR"/>
        </w:rPr>
        <w:t>E</w:t>
      </w:r>
      <w:r w:rsidR="003C58ED" w:rsidRPr="006E2A62">
        <w:rPr>
          <w:rFonts w:ascii="Arial" w:hAnsi="Arial" w:cs="Arial"/>
          <w:sz w:val="24"/>
          <w:szCs w:val="24"/>
          <w:lang w:val="es-ES" w:eastAsia="ko-KR"/>
        </w:rPr>
        <w:t>l</w:t>
      </w:r>
      <w:r w:rsidR="003C58ED" w:rsidRPr="006E2A62">
        <w:rPr>
          <w:rFonts w:ascii="Arial" w:hAnsi="Arial" w:cs="Arial"/>
          <w:sz w:val="24"/>
          <w:szCs w:val="24"/>
          <w:lang w:val="es-ES" w:eastAsia="es-ES"/>
        </w:rPr>
        <w:t xml:space="preserve"> fondo habitacional </w:t>
      </w:r>
      <w:r>
        <w:rPr>
          <w:rFonts w:ascii="Arial" w:hAnsi="Arial" w:cs="Arial"/>
          <w:sz w:val="24"/>
          <w:szCs w:val="24"/>
          <w:lang w:val="es-ES" w:eastAsia="es-ES"/>
        </w:rPr>
        <w:t xml:space="preserve">de la provincia </w:t>
      </w:r>
      <w:r w:rsidR="00511F3F" w:rsidRPr="006E2A62">
        <w:rPr>
          <w:rFonts w:ascii="Arial" w:hAnsi="Arial" w:cs="Arial"/>
          <w:sz w:val="24"/>
          <w:szCs w:val="24"/>
          <w:lang w:val="es-ES" w:eastAsia="es-ES"/>
        </w:rPr>
        <w:t xml:space="preserve">ilustra </w:t>
      </w:r>
      <w:r w:rsidR="00511F3F">
        <w:rPr>
          <w:rFonts w:ascii="Arial" w:hAnsi="Arial" w:cs="Arial"/>
          <w:sz w:val="24"/>
          <w:szCs w:val="24"/>
          <w:lang w:val="es-ES" w:eastAsia="es-ES"/>
        </w:rPr>
        <w:t>un</w:t>
      </w:r>
      <w:r w:rsidR="00511F3F" w:rsidRPr="006E2A62">
        <w:rPr>
          <w:rFonts w:ascii="Arial" w:hAnsi="Arial" w:cs="Arial"/>
          <w:sz w:val="24"/>
          <w:szCs w:val="24"/>
          <w:lang w:val="es-ES" w:eastAsia="es-ES"/>
        </w:rPr>
        <w:t xml:space="preserve"> mejoramiento</w:t>
      </w:r>
      <w:r w:rsidR="00511F3F">
        <w:rPr>
          <w:rFonts w:ascii="Arial" w:hAnsi="Arial" w:cs="Arial"/>
          <w:sz w:val="24"/>
          <w:szCs w:val="24"/>
          <w:lang w:val="es-ES" w:eastAsia="es-ES"/>
        </w:rPr>
        <w:t xml:space="preserve"> con el 82% en</w:t>
      </w:r>
      <w:r w:rsidR="003C58ED" w:rsidRPr="006E2A62">
        <w:rPr>
          <w:rFonts w:ascii="Arial" w:hAnsi="Arial" w:cs="Arial"/>
          <w:sz w:val="24"/>
          <w:szCs w:val="24"/>
          <w:lang w:val="es-ES" w:eastAsia="es-ES"/>
        </w:rPr>
        <w:t xml:space="preserve"> buen estado técnico</w:t>
      </w:r>
      <w:r w:rsidR="003C58ED">
        <w:rPr>
          <w:rFonts w:ascii="Arial" w:hAnsi="Arial" w:cs="Arial"/>
          <w:sz w:val="24"/>
          <w:szCs w:val="24"/>
          <w:lang w:val="es-ES" w:eastAsia="es-ES"/>
        </w:rPr>
        <w:t>.</w:t>
      </w:r>
      <w:r w:rsidR="003C58ED" w:rsidRPr="006E2A62">
        <w:rPr>
          <w:rFonts w:ascii="Arial" w:hAnsi="Arial" w:cs="Arial"/>
          <w:sz w:val="24"/>
          <w:szCs w:val="24"/>
          <w:lang w:val="es-ES" w:eastAsia="es-ES"/>
        </w:rPr>
        <w:t xml:space="preserve"> </w:t>
      </w:r>
      <w:r w:rsidR="003C58ED" w:rsidRPr="006E2A62">
        <w:rPr>
          <w:rFonts w:ascii="Arial" w:hAnsi="Arial" w:cs="Arial"/>
          <w:sz w:val="24"/>
          <w:szCs w:val="24"/>
          <w:lang w:val="es-ES" w:eastAsia="ko-KR"/>
        </w:rPr>
        <w:t>El programa de inversiones</w:t>
      </w:r>
      <w:r w:rsidR="003C58ED">
        <w:rPr>
          <w:rFonts w:ascii="Arial" w:hAnsi="Arial" w:cs="Arial"/>
          <w:sz w:val="24"/>
          <w:szCs w:val="24"/>
          <w:lang w:val="es-ES" w:eastAsia="ko-KR"/>
        </w:rPr>
        <w:t>,</w:t>
      </w:r>
      <w:r w:rsidR="003C58ED" w:rsidRPr="006E2A62">
        <w:rPr>
          <w:rFonts w:ascii="Arial" w:hAnsi="Arial" w:cs="Arial"/>
          <w:sz w:val="24"/>
          <w:szCs w:val="24"/>
          <w:lang w:val="es-ES" w:eastAsia="ko-KR"/>
        </w:rPr>
        <w:t xml:space="preserve"> </w:t>
      </w:r>
      <w:r w:rsidR="00EC6750">
        <w:rPr>
          <w:rFonts w:ascii="Arial" w:hAnsi="Arial" w:cs="Arial"/>
          <w:sz w:val="24"/>
          <w:szCs w:val="24"/>
          <w:lang w:val="es-ES" w:eastAsia="ko-KR"/>
        </w:rPr>
        <w:t>h</w:t>
      </w:r>
      <w:r w:rsidR="003C58ED" w:rsidRPr="006E2A62">
        <w:rPr>
          <w:rFonts w:ascii="Arial" w:hAnsi="Arial" w:cs="Arial"/>
          <w:sz w:val="24"/>
          <w:szCs w:val="24"/>
          <w:lang w:val="es-ES" w:eastAsia="es-MX"/>
        </w:rPr>
        <w:t xml:space="preserve">asta el cierre del mes de </w:t>
      </w:r>
      <w:r w:rsidR="00EC6750">
        <w:rPr>
          <w:rFonts w:ascii="Arial" w:hAnsi="Arial" w:cs="Arial"/>
          <w:sz w:val="24"/>
          <w:szCs w:val="24"/>
          <w:lang w:val="es-ES" w:eastAsia="es-MX"/>
        </w:rPr>
        <w:t>octubre</w:t>
      </w:r>
      <w:r w:rsidR="003C58ED" w:rsidRPr="006E2A62">
        <w:rPr>
          <w:rFonts w:ascii="Arial" w:hAnsi="Arial" w:cs="Arial"/>
          <w:sz w:val="24"/>
          <w:szCs w:val="24"/>
          <w:lang w:val="es-ES" w:eastAsia="es-MX"/>
        </w:rPr>
        <w:t xml:space="preserve">, de un plan de </w:t>
      </w:r>
      <w:r w:rsidR="00C10C45">
        <w:rPr>
          <w:rFonts w:ascii="Arial" w:hAnsi="Arial" w:cs="Arial"/>
          <w:sz w:val="24"/>
          <w:szCs w:val="24"/>
          <w:lang w:val="es-ES" w:eastAsia="es-MX"/>
        </w:rPr>
        <w:t>619</w:t>
      </w:r>
      <w:r w:rsidR="003C58ED" w:rsidRPr="006E2A62">
        <w:rPr>
          <w:rFonts w:ascii="Arial" w:hAnsi="Arial" w:cs="Arial"/>
          <w:sz w:val="24"/>
          <w:szCs w:val="24"/>
          <w:lang w:val="es-ES" w:eastAsia="es-MX"/>
        </w:rPr>
        <w:t xml:space="preserve"> viviendas, se terminan </w:t>
      </w:r>
      <w:r w:rsidR="00527034">
        <w:rPr>
          <w:rFonts w:ascii="Arial" w:hAnsi="Arial" w:cs="Arial"/>
          <w:sz w:val="24"/>
          <w:szCs w:val="24"/>
          <w:lang w:val="es-ES" w:eastAsia="es-MX"/>
        </w:rPr>
        <w:t>623</w:t>
      </w:r>
      <w:r w:rsidR="003C58ED">
        <w:rPr>
          <w:rFonts w:ascii="Arial" w:hAnsi="Arial" w:cs="Arial"/>
          <w:sz w:val="24"/>
          <w:szCs w:val="24"/>
          <w:lang w:val="es-ES" w:eastAsia="es-MX"/>
        </w:rPr>
        <w:t>.</w:t>
      </w:r>
      <w:r w:rsidR="003C58ED" w:rsidRPr="006E2A62">
        <w:rPr>
          <w:rFonts w:ascii="Arial" w:hAnsi="Arial" w:cs="Arial"/>
          <w:sz w:val="24"/>
          <w:szCs w:val="24"/>
          <w:lang w:eastAsia="es-MX"/>
        </w:rPr>
        <w:t xml:space="preserve"> </w:t>
      </w:r>
      <w:r w:rsidR="003C58ED">
        <w:rPr>
          <w:rFonts w:ascii="Arial" w:hAnsi="Arial" w:cs="Arial"/>
          <w:sz w:val="24"/>
          <w:szCs w:val="24"/>
          <w:lang w:eastAsia="es-MX"/>
        </w:rPr>
        <w:t>N</w:t>
      </w:r>
      <w:r w:rsidR="003C58ED" w:rsidRPr="006E2A62">
        <w:rPr>
          <w:rFonts w:ascii="Arial" w:hAnsi="Arial" w:cs="Arial"/>
          <w:sz w:val="24"/>
          <w:szCs w:val="24"/>
          <w:lang w:eastAsia="es-MX"/>
        </w:rPr>
        <w:t>o obstante</w:t>
      </w:r>
      <w:r w:rsidR="003C58ED">
        <w:rPr>
          <w:rFonts w:ascii="Arial" w:hAnsi="Arial" w:cs="Arial"/>
          <w:sz w:val="24"/>
          <w:szCs w:val="24"/>
          <w:lang w:eastAsia="es-MX"/>
        </w:rPr>
        <w:t>,</w:t>
      </w:r>
      <w:r w:rsidR="003C58ED" w:rsidRPr="006E2A62">
        <w:rPr>
          <w:rFonts w:ascii="Arial" w:hAnsi="Arial" w:cs="Arial"/>
          <w:sz w:val="24"/>
          <w:szCs w:val="24"/>
          <w:lang w:eastAsia="es-MX"/>
        </w:rPr>
        <w:t xml:space="preserve"> se presentan dificultades con </w:t>
      </w:r>
      <w:r w:rsidR="00527034">
        <w:rPr>
          <w:rFonts w:ascii="Arial" w:hAnsi="Arial" w:cs="Arial"/>
          <w:sz w:val="24"/>
          <w:szCs w:val="24"/>
          <w:lang w:eastAsia="es-MX"/>
        </w:rPr>
        <w:t>el</w:t>
      </w:r>
      <w:r w:rsidR="003C58ED" w:rsidRPr="006E2A62">
        <w:rPr>
          <w:rFonts w:ascii="Arial" w:hAnsi="Arial" w:cs="Arial"/>
          <w:sz w:val="24"/>
          <w:szCs w:val="24"/>
          <w:lang w:eastAsia="es-MX"/>
        </w:rPr>
        <w:t xml:space="preserve"> financiamiento para la terminación de las </w:t>
      </w:r>
      <w:r w:rsidR="003C58ED">
        <w:rPr>
          <w:rFonts w:ascii="Arial" w:hAnsi="Arial" w:cs="Arial"/>
          <w:sz w:val="24"/>
          <w:szCs w:val="24"/>
          <w:lang w:eastAsia="es-MX"/>
        </w:rPr>
        <w:t>c</w:t>
      </w:r>
      <w:r w:rsidR="003C58ED" w:rsidRPr="006E2A62">
        <w:rPr>
          <w:rFonts w:ascii="Arial" w:hAnsi="Arial" w:cs="Arial"/>
          <w:sz w:val="24"/>
          <w:szCs w:val="24"/>
          <w:lang w:eastAsia="es-MX"/>
        </w:rPr>
        <w:t xml:space="preserve">élulas </w:t>
      </w:r>
      <w:r w:rsidR="003C58ED">
        <w:rPr>
          <w:rFonts w:ascii="Arial" w:hAnsi="Arial" w:cs="Arial"/>
          <w:sz w:val="24"/>
          <w:szCs w:val="24"/>
          <w:lang w:eastAsia="es-MX"/>
        </w:rPr>
        <w:t>b</w:t>
      </w:r>
      <w:r w:rsidR="003C58ED" w:rsidRPr="006E2A62">
        <w:rPr>
          <w:rFonts w:ascii="Arial" w:hAnsi="Arial" w:cs="Arial"/>
          <w:sz w:val="24"/>
          <w:szCs w:val="24"/>
          <w:lang w:eastAsia="es-MX"/>
        </w:rPr>
        <w:t>ásicas habitacionales</w:t>
      </w:r>
      <w:r w:rsidR="003C58ED">
        <w:rPr>
          <w:rFonts w:ascii="Arial" w:hAnsi="Arial" w:cs="Arial"/>
          <w:sz w:val="24"/>
          <w:szCs w:val="24"/>
          <w:lang w:eastAsia="es-MX"/>
        </w:rPr>
        <w:t>;</w:t>
      </w:r>
      <w:r w:rsidR="003C58ED" w:rsidRPr="006E2A62">
        <w:rPr>
          <w:rFonts w:ascii="Arial" w:hAnsi="Arial" w:cs="Arial"/>
          <w:sz w:val="24"/>
          <w:szCs w:val="24"/>
          <w:lang w:eastAsia="es-MX"/>
        </w:rPr>
        <w:t xml:space="preserve"> que provocan incumplimientos en los destinos por dentro. </w:t>
      </w:r>
    </w:p>
    <w:p w:rsidR="003C58ED" w:rsidRPr="006E2A62" w:rsidRDefault="003C58ED" w:rsidP="003C58ED">
      <w:pPr>
        <w:spacing w:after="0" w:line="240" w:lineRule="auto"/>
        <w:jc w:val="both"/>
        <w:textAlignment w:val="baseline"/>
        <w:rPr>
          <w:rFonts w:ascii="Arial" w:eastAsia="Times New Roman" w:hAnsi="Arial" w:cs="Arial"/>
          <w:sz w:val="24"/>
          <w:szCs w:val="24"/>
          <w:lang w:eastAsia="es-MX"/>
        </w:rPr>
      </w:pPr>
    </w:p>
    <w:p w:rsidR="003C58ED" w:rsidRPr="006E2A62" w:rsidRDefault="001C6895" w:rsidP="003C58ED">
      <w:pPr>
        <w:spacing w:after="0" w:line="240" w:lineRule="auto"/>
        <w:jc w:val="both"/>
        <w:textAlignment w:val="baseline"/>
        <w:rPr>
          <w:rFonts w:ascii="Arial" w:eastAsia="Times New Roman" w:hAnsi="Arial" w:cs="Arial"/>
          <w:color w:val="000000"/>
          <w:sz w:val="24"/>
          <w:szCs w:val="24"/>
          <w:lang w:val="es-ES" w:eastAsia="ko-KR"/>
        </w:rPr>
      </w:pPr>
      <w:r>
        <w:rPr>
          <w:rFonts w:ascii="Arial" w:eastAsia="Times New Roman" w:hAnsi="Arial" w:cs="Arial"/>
          <w:sz w:val="24"/>
          <w:szCs w:val="24"/>
          <w:lang w:eastAsia="es-MX"/>
        </w:rPr>
        <w:t>E</w:t>
      </w:r>
      <w:r w:rsidR="003C58ED" w:rsidRPr="006E2A62">
        <w:rPr>
          <w:rFonts w:ascii="Arial" w:eastAsia="Times New Roman" w:hAnsi="Arial" w:cs="Arial"/>
          <w:sz w:val="24"/>
          <w:szCs w:val="24"/>
          <w:lang w:eastAsia="es-MX"/>
        </w:rPr>
        <w:t xml:space="preserve">l </w:t>
      </w:r>
      <w:r w:rsidR="003C58ED">
        <w:rPr>
          <w:rFonts w:ascii="Arial" w:eastAsia="Times New Roman" w:hAnsi="Arial" w:cs="Arial"/>
          <w:sz w:val="24"/>
          <w:szCs w:val="24"/>
          <w:lang w:eastAsia="es-MX"/>
        </w:rPr>
        <w:t>p</w:t>
      </w:r>
      <w:r w:rsidR="003C58ED" w:rsidRPr="006E2A62">
        <w:rPr>
          <w:rFonts w:ascii="Arial" w:eastAsia="Times New Roman" w:hAnsi="Arial" w:cs="Arial"/>
          <w:sz w:val="24"/>
          <w:szCs w:val="24"/>
          <w:lang w:eastAsia="es-MX"/>
        </w:rPr>
        <w:t xml:space="preserve">rograma de </w:t>
      </w:r>
      <w:r w:rsidR="003C58ED">
        <w:rPr>
          <w:rFonts w:ascii="Arial" w:eastAsia="Times New Roman" w:hAnsi="Arial" w:cs="Arial"/>
          <w:sz w:val="24"/>
          <w:szCs w:val="24"/>
          <w:lang w:eastAsia="es-MX"/>
        </w:rPr>
        <w:t>c</w:t>
      </w:r>
      <w:r w:rsidR="003C58ED" w:rsidRPr="006E2A62">
        <w:rPr>
          <w:rFonts w:ascii="Arial" w:eastAsia="Times New Roman" w:hAnsi="Arial" w:cs="Arial"/>
          <w:sz w:val="24"/>
          <w:szCs w:val="24"/>
          <w:lang w:eastAsia="es-MX"/>
        </w:rPr>
        <w:t xml:space="preserve">onservación y </w:t>
      </w:r>
      <w:r w:rsidR="003C58ED">
        <w:rPr>
          <w:rFonts w:ascii="Arial" w:eastAsia="Times New Roman" w:hAnsi="Arial" w:cs="Arial"/>
          <w:sz w:val="24"/>
          <w:szCs w:val="24"/>
          <w:lang w:eastAsia="es-MX"/>
        </w:rPr>
        <w:t>r</w:t>
      </w:r>
      <w:r w:rsidR="003C58ED" w:rsidRPr="006E2A62">
        <w:rPr>
          <w:rFonts w:ascii="Arial" w:eastAsia="Times New Roman" w:hAnsi="Arial" w:cs="Arial"/>
          <w:sz w:val="24"/>
          <w:szCs w:val="24"/>
          <w:lang w:eastAsia="es-MX"/>
        </w:rPr>
        <w:t xml:space="preserve">ehabilitación </w:t>
      </w:r>
      <w:r w:rsidR="003C58ED">
        <w:rPr>
          <w:rFonts w:ascii="Arial" w:eastAsia="Times New Roman" w:hAnsi="Arial" w:cs="Arial"/>
          <w:sz w:val="24"/>
          <w:szCs w:val="24"/>
          <w:lang w:eastAsia="es-MX"/>
        </w:rPr>
        <w:t xml:space="preserve">se sobrecumple </w:t>
      </w:r>
      <w:r w:rsidR="00005C23">
        <w:rPr>
          <w:rFonts w:ascii="Arial" w:eastAsia="Times New Roman" w:hAnsi="Arial" w:cs="Arial"/>
          <w:sz w:val="24"/>
          <w:szCs w:val="24"/>
          <w:lang w:eastAsia="es-MX"/>
        </w:rPr>
        <w:t xml:space="preserve">hasta la fecha, </w:t>
      </w:r>
      <w:r w:rsidR="003C58ED" w:rsidRPr="006E2A62">
        <w:rPr>
          <w:rFonts w:ascii="Arial" w:eastAsia="Times New Roman" w:hAnsi="Arial" w:cs="Arial"/>
          <w:kern w:val="24"/>
          <w:sz w:val="24"/>
          <w:szCs w:val="24"/>
          <w:lang w:eastAsia="es-MX"/>
        </w:rPr>
        <w:t xml:space="preserve">terminándose </w:t>
      </w:r>
      <w:r w:rsidR="00005C23">
        <w:rPr>
          <w:rFonts w:ascii="Arial" w:eastAsia="Times New Roman" w:hAnsi="Arial" w:cs="Arial"/>
          <w:kern w:val="24"/>
          <w:sz w:val="24"/>
          <w:szCs w:val="24"/>
          <w:lang w:eastAsia="es-MX"/>
        </w:rPr>
        <w:t>281</w:t>
      </w:r>
      <w:r w:rsidR="003C58ED" w:rsidRPr="006E2A62">
        <w:rPr>
          <w:rFonts w:ascii="Arial" w:eastAsia="Times New Roman" w:hAnsi="Arial" w:cs="Arial"/>
          <w:kern w:val="24"/>
          <w:sz w:val="24"/>
          <w:szCs w:val="24"/>
          <w:lang w:eastAsia="es-MX"/>
        </w:rPr>
        <w:t xml:space="preserve"> acciones, </w:t>
      </w:r>
      <w:r w:rsidR="003C58ED">
        <w:rPr>
          <w:rFonts w:ascii="Arial" w:eastAsia="Times New Roman" w:hAnsi="Arial" w:cs="Arial"/>
          <w:kern w:val="24"/>
          <w:sz w:val="24"/>
          <w:szCs w:val="24"/>
          <w:lang w:eastAsia="es-MX"/>
        </w:rPr>
        <w:t xml:space="preserve">sobresaliendo </w:t>
      </w:r>
      <w:r w:rsidR="003C58ED" w:rsidRPr="006E2A62">
        <w:rPr>
          <w:rFonts w:ascii="Arial" w:eastAsia="Times New Roman" w:hAnsi="Arial" w:cs="Arial"/>
          <w:kern w:val="24"/>
          <w:sz w:val="24"/>
          <w:szCs w:val="24"/>
          <w:lang w:eastAsia="es-MX"/>
        </w:rPr>
        <w:t>las rehabilitaciones de viviendas, edificios y la sustitución de líneas hidrosanitarias. Se</w:t>
      </w:r>
      <w:r w:rsidR="003C58ED" w:rsidRPr="006E2A62">
        <w:rPr>
          <w:rFonts w:ascii="Arial" w:eastAsia="Times New Roman" w:hAnsi="Arial" w:cs="Arial"/>
          <w:color w:val="000000"/>
          <w:kern w:val="24"/>
          <w:sz w:val="24"/>
          <w:szCs w:val="24"/>
          <w:lang w:val="es-ES" w:eastAsia="ko-KR"/>
        </w:rPr>
        <w:t xml:space="preserve"> resolvieron </w:t>
      </w:r>
      <w:r>
        <w:rPr>
          <w:rFonts w:ascii="Arial" w:eastAsia="Times New Roman" w:hAnsi="Arial" w:cs="Arial"/>
          <w:color w:val="000000"/>
          <w:kern w:val="24"/>
          <w:sz w:val="24"/>
          <w:szCs w:val="24"/>
          <w:lang w:val="es-ES" w:eastAsia="ko-KR"/>
        </w:rPr>
        <w:t>69</w:t>
      </w:r>
      <w:r w:rsidR="003C58ED" w:rsidRPr="006E2A62">
        <w:rPr>
          <w:rFonts w:ascii="Arial" w:eastAsia="Times New Roman" w:hAnsi="Arial" w:cs="Arial"/>
          <w:color w:val="000000"/>
          <w:kern w:val="24"/>
          <w:sz w:val="24"/>
          <w:szCs w:val="24"/>
          <w:lang w:val="es-ES" w:eastAsia="ko-KR"/>
        </w:rPr>
        <w:t xml:space="preserve"> afectaciones climatológicas, quedando </w:t>
      </w:r>
      <w:r w:rsidR="002F3F92">
        <w:rPr>
          <w:rFonts w:ascii="Arial" w:eastAsia="Times New Roman" w:hAnsi="Arial" w:cs="Arial"/>
          <w:color w:val="000000"/>
          <w:kern w:val="24"/>
          <w:sz w:val="24"/>
          <w:szCs w:val="24"/>
          <w:lang w:val="es-ES" w:eastAsia="ko-KR"/>
        </w:rPr>
        <w:t>20</w:t>
      </w:r>
      <w:r w:rsidR="003C58ED" w:rsidRPr="006E2A62">
        <w:rPr>
          <w:rFonts w:ascii="Arial" w:eastAsia="Times New Roman" w:hAnsi="Arial" w:cs="Arial"/>
          <w:color w:val="000000"/>
          <w:kern w:val="24"/>
          <w:sz w:val="24"/>
          <w:szCs w:val="24"/>
          <w:lang w:val="es-ES" w:eastAsia="ko-KR"/>
        </w:rPr>
        <w:t xml:space="preserve"> pendientes, previstas a resolver </w:t>
      </w:r>
      <w:r w:rsidR="002F3F92">
        <w:rPr>
          <w:rFonts w:ascii="Arial" w:eastAsia="Times New Roman" w:hAnsi="Arial" w:cs="Arial"/>
          <w:color w:val="000000"/>
          <w:kern w:val="24"/>
          <w:sz w:val="24"/>
          <w:szCs w:val="24"/>
          <w:lang w:val="es-ES" w:eastAsia="ko-KR"/>
        </w:rPr>
        <w:t>antes que finalice el</w:t>
      </w:r>
      <w:r w:rsidR="003C58ED" w:rsidRPr="006E2A62">
        <w:rPr>
          <w:rFonts w:ascii="Arial" w:eastAsia="Times New Roman" w:hAnsi="Arial" w:cs="Arial"/>
          <w:color w:val="000000"/>
          <w:kern w:val="24"/>
          <w:sz w:val="24"/>
          <w:szCs w:val="24"/>
          <w:lang w:val="es-ES" w:eastAsia="ko-KR"/>
        </w:rPr>
        <w:t xml:space="preserve"> año. </w:t>
      </w:r>
    </w:p>
    <w:p w:rsidR="003C58ED" w:rsidRPr="006E2A62" w:rsidRDefault="003C58ED" w:rsidP="003C58ED">
      <w:pPr>
        <w:spacing w:after="0" w:line="240" w:lineRule="auto"/>
        <w:rPr>
          <w:rFonts w:ascii="Arial" w:eastAsia="Times New Roman" w:hAnsi="Arial" w:cs="Arial"/>
          <w:sz w:val="24"/>
          <w:szCs w:val="24"/>
          <w:lang w:val="es-ES" w:eastAsia="ko-KR"/>
        </w:rPr>
      </w:pPr>
    </w:p>
    <w:p w:rsidR="003C58ED" w:rsidRPr="006E2A62" w:rsidRDefault="003C58ED" w:rsidP="003C58ED">
      <w:pPr>
        <w:pStyle w:val="Sinespaciado"/>
        <w:jc w:val="both"/>
        <w:rPr>
          <w:rFonts w:ascii="Arial" w:hAnsi="Arial" w:cs="Arial"/>
          <w:sz w:val="24"/>
          <w:szCs w:val="24"/>
          <w:lang w:val="es-ES" w:eastAsia="ko-KR"/>
        </w:rPr>
      </w:pPr>
      <w:bookmarkStart w:id="1" w:name="_Hlk144710778"/>
      <w:r w:rsidRPr="006E2A62">
        <w:rPr>
          <w:rFonts w:ascii="Arial" w:hAnsi="Arial" w:cs="Arial"/>
          <w:color w:val="000000"/>
          <w:kern w:val="24"/>
          <w:sz w:val="24"/>
          <w:szCs w:val="24"/>
          <w:lang w:eastAsia="es-MX"/>
        </w:rPr>
        <w:t>En cuanto a la producción local de materiales</w:t>
      </w:r>
      <w:r>
        <w:rPr>
          <w:rFonts w:ascii="Arial" w:hAnsi="Arial" w:cs="Arial"/>
          <w:color w:val="000000"/>
          <w:kern w:val="24"/>
          <w:sz w:val="24"/>
          <w:szCs w:val="24"/>
          <w:lang w:eastAsia="es-MX"/>
        </w:rPr>
        <w:t>,</w:t>
      </w:r>
      <w:r w:rsidRPr="006E2A62">
        <w:rPr>
          <w:rFonts w:ascii="Arial" w:hAnsi="Arial" w:cs="Arial"/>
          <w:b/>
          <w:color w:val="000000"/>
          <w:kern w:val="24"/>
          <w:sz w:val="24"/>
          <w:szCs w:val="24"/>
          <w:lang w:eastAsia="es-MX"/>
        </w:rPr>
        <w:t xml:space="preserve"> </w:t>
      </w:r>
      <w:r w:rsidRPr="006E2A62">
        <w:rPr>
          <w:rFonts w:ascii="Arial" w:hAnsi="Arial" w:cs="Arial"/>
          <w:color w:val="000000"/>
          <w:kern w:val="24"/>
          <w:sz w:val="24"/>
          <w:szCs w:val="24"/>
          <w:lang w:eastAsia="es-MX"/>
        </w:rPr>
        <w:t>se cuenta</w:t>
      </w:r>
      <w:r w:rsidRPr="006E2A62">
        <w:rPr>
          <w:rFonts w:ascii="Arial" w:hAnsi="Arial" w:cs="Arial"/>
          <w:b/>
          <w:color w:val="000000"/>
          <w:kern w:val="24"/>
          <w:sz w:val="24"/>
          <w:szCs w:val="24"/>
          <w:lang w:eastAsia="es-MX"/>
        </w:rPr>
        <w:t xml:space="preserve"> </w:t>
      </w:r>
      <w:r w:rsidRPr="006E2A62">
        <w:rPr>
          <w:rFonts w:ascii="Arial" w:hAnsi="Arial" w:cs="Arial"/>
          <w:color w:val="000000"/>
          <w:kern w:val="24"/>
          <w:sz w:val="24"/>
          <w:szCs w:val="24"/>
          <w:lang w:eastAsia="es-MX"/>
        </w:rPr>
        <w:t>c</w:t>
      </w:r>
      <w:r w:rsidRPr="006E2A62">
        <w:rPr>
          <w:rFonts w:ascii="Arial" w:hAnsi="Arial" w:cs="Arial"/>
          <w:sz w:val="24"/>
          <w:szCs w:val="24"/>
          <w:lang w:eastAsia="es-MX"/>
        </w:rPr>
        <w:t>on un techo productivo de 127 renglones</w:t>
      </w:r>
      <w:r>
        <w:rPr>
          <w:rFonts w:ascii="Arial" w:eastAsia="Times New Roman" w:hAnsi="Arial" w:cs="Arial"/>
          <w:kern w:val="28"/>
          <w:sz w:val="24"/>
          <w:szCs w:val="24"/>
          <w:lang w:eastAsia="es-MX"/>
          <w14:cntxtAlts/>
        </w:rPr>
        <w:t xml:space="preserve"> y</w:t>
      </w:r>
      <w:r w:rsidRPr="006E2A62">
        <w:rPr>
          <w:rFonts w:ascii="Arial" w:eastAsia="Times New Roman" w:hAnsi="Arial" w:cs="Arial"/>
          <w:kern w:val="28"/>
          <w:sz w:val="24"/>
          <w:szCs w:val="24"/>
          <w:lang w:eastAsia="es-MX"/>
          <w14:cntxtAlts/>
        </w:rPr>
        <w:t xml:space="preserve"> </w:t>
      </w:r>
      <w:r>
        <w:rPr>
          <w:rFonts w:ascii="Arial" w:eastAsia="Times New Roman" w:hAnsi="Arial" w:cs="Arial"/>
          <w:kern w:val="28"/>
          <w:sz w:val="24"/>
          <w:szCs w:val="24"/>
          <w:lang w:eastAsia="es-MX"/>
          <w14:cntxtAlts/>
        </w:rPr>
        <w:t>p</w:t>
      </w:r>
      <w:r w:rsidRPr="006E2A62">
        <w:rPr>
          <w:rFonts w:ascii="Arial" w:eastAsia="Times New Roman" w:hAnsi="Arial" w:cs="Arial"/>
          <w:kern w:val="28"/>
          <w:sz w:val="24"/>
          <w:szCs w:val="24"/>
          <w:lang w:eastAsia="es-MX"/>
          <w14:cntxtAlts/>
        </w:rPr>
        <w:t>articipan como productores 6 organismos.</w:t>
      </w:r>
      <w:r w:rsidRPr="006E2A62">
        <w:rPr>
          <w:rFonts w:ascii="Arial" w:hAnsi="Arial" w:cs="Arial"/>
          <w:sz w:val="24"/>
          <w:szCs w:val="24"/>
          <w:lang w:val="es-ES" w:eastAsia="ko-KR"/>
        </w:rPr>
        <w:t xml:space="preserve"> Se mantienen activos 29 centros de producción, talleres o minindustrias</w:t>
      </w:r>
      <w:r>
        <w:rPr>
          <w:rFonts w:ascii="Arial" w:hAnsi="Arial" w:cs="Arial"/>
          <w:sz w:val="24"/>
          <w:szCs w:val="24"/>
          <w:lang w:val="es-ES" w:eastAsia="ko-KR"/>
        </w:rPr>
        <w:t xml:space="preserve"> y</w:t>
      </w:r>
      <w:r w:rsidRPr="006E2A62">
        <w:rPr>
          <w:rFonts w:ascii="Arial" w:hAnsi="Arial" w:cs="Arial"/>
          <w:sz w:val="24"/>
          <w:szCs w:val="24"/>
          <w:lang w:val="es-ES" w:eastAsia="ko-KR"/>
        </w:rPr>
        <w:t xml:space="preserve"> </w:t>
      </w:r>
      <w:r>
        <w:rPr>
          <w:rFonts w:ascii="Arial" w:hAnsi="Arial" w:cs="Arial"/>
          <w:sz w:val="24"/>
          <w:szCs w:val="24"/>
          <w:lang w:val="es-ES" w:eastAsia="ko-KR"/>
        </w:rPr>
        <w:t>s</w:t>
      </w:r>
      <w:r w:rsidRPr="006E2A62">
        <w:rPr>
          <w:rFonts w:ascii="Arial" w:hAnsi="Arial" w:cs="Arial"/>
          <w:sz w:val="24"/>
          <w:szCs w:val="24"/>
          <w:lang w:val="es-ES" w:eastAsia="ko-KR"/>
        </w:rPr>
        <w:t>e han incorporado al programa 14 actores económicos no estatales (TCP y M</w:t>
      </w:r>
      <w:r>
        <w:rPr>
          <w:rFonts w:ascii="Arial" w:hAnsi="Arial" w:cs="Arial"/>
          <w:sz w:val="24"/>
          <w:szCs w:val="24"/>
          <w:lang w:val="es-ES" w:eastAsia="ko-KR"/>
        </w:rPr>
        <w:t>IPYMES</w:t>
      </w:r>
      <w:r w:rsidRPr="006E2A62">
        <w:rPr>
          <w:rFonts w:ascii="Arial" w:hAnsi="Arial" w:cs="Arial"/>
          <w:sz w:val="24"/>
          <w:szCs w:val="24"/>
          <w:lang w:val="es-ES" w:eastAsia="ko-KR"/>
        </w:rPr>
        <w:t xml:space="preserve">). Se posee una capacidad para producir 12 viviendas diarias. </w:t>
      </w:r>
      <w:r>
        <w:rPr>
          <w:rFonts w:ascii="Arial" w:hAnsi="Arial" w:cs="Arial"/>
          <w:sz w:val="24"/>
          <w:szCs w:val="24"/>
          <w:lang w:val="es-ES" w:eastAsia="ko-KR"/>
        </w:rPr>
        <w:t xml:space="preserve">Además en 4 municipios </w:t>
      </w:r>
      <w:r w:rsidRPr="006E2A62">
        <w:rPr>
          <w:rFonts w:ascii="Arial" w:hAnsi="Arial" w:cs="Arial"/>
          <w:sz w:val="24"/>
          <w:szCs w:val="24"/>
          <w:lang w:val="es-ES" w:eastAsia="ko-KR"/>
        </w:rPr>
        <w:t xml:space="preserve">se mantiene la capacidad de producir 1 vivienda diaria prefabricada Sandino. </w:t>
      </w:r>
    </w:p>
    <w:p w:rsidR="003C58ED" w:rsidRPr="006E2A62" w:rsidRDefault="003C58ED" w:rsidP="003C58ED">
      <w:pPr>
        <w:pStyle w:val="Sinespaciado"/>
        <w:jc w:val="both"/>
        <w:rPr>
          <w:rFonts w:ascii="Arial" w:hAnsi="Arial" w:cs="Arial"/>
          <w:sz w:val="24"/>
          <w:szCs w:val="24"/>
          <w:lang w:val="es-ES" w:eastAsia="ko-KR"/>
        </w:rPr>
      </w:pPr>
    </w:p>
    <w:p w:rsidR="003C58ED" w:rsidRDefault="003C58ED" w:rsidP="003C58ED">
      <w:pPr>
        <w:pStyle w:val="Sinespaciado"/>
        <w:jc w:val="both"/>
        <w:rPr>
          <w:rFonts w:ascii="Arial" w:hAnsi="Arial" w:cs="Arial"/>
          <w:sz w:val="24"/>
          <w:szCs w:val="24"/>
          <w:lang w:val="es-ES" w:eastAsia="ko-KR"/>
        </w:rPr>
      </w:pPr>
      <w:r w:rsidRPr="006E2A62">
        <w:rPr>
          <w:rFonts w:ascii="Arial" w:hAnsi="Arial" w:cs="Arial"/>
          <w:sz w:val="24"/>
          <w:szCs w:val="24"/>
          <w:lang w:val="es-ES" w:eastAsia="ko-KR"/>
        </w:rPr>
        <w:t xml:space="preserve">De los 12 </w:t>
      </w:r>
      <w:r>
        <w:rPr>
          <w:rFonts w:ascii="Arial" w:hAnsi="Arial" w:cs="Arial"/>
          <w:sz w:val="24"/>
          <w:szCs w:val="24"/>
          <w:lang w:val="es-ES" w:eastAsia="ko-KR"/>
        </w:rPr>
        <w:t xml:space="preserve">productos </w:t>
      </w:r>
      <w:r w:rsidRPr="006E2A62">
        <w:rPr>
          <w:rFonts w:ascii="Arial" w:hAnsi="Arial" w:cs="Arial"/>
          <w:sz w:val="24"/>
          <w:szCs w:val="24"/>
          <w:lang w:val="es-ES" w:eastAsia="ko-KR"/>
        </w:rPr>
        <w:t>genéricos se incumplen 2</w:t>
      </w:r>
      <w:r>
        <w:rPr>
          <w:rFonts w:ascii="Arial" w:hAnsi="Arial" w:cs="Arial"/>
          <w:sz w:val="24"/>
          <w:szCs w:val="24"/>
          <w:lang w:val="es-ES" w:eastAsia="ko-KR"/>
        </w:rPr>
        <w:t>:</w:t>
      </w:r>
      <w:r w:rsidRPr="006E2A62">
        <w:rPr>
          <w:rFonts w:ascii="Arial" w:hAnsi="Arial" w:cs="Arial"/>
          <w:sz w:val="24"/>
          <w:szCs w:val="24"/>
          <w:lang w:val="es-ES" w:eastAsia="ko-KR"/>
        </w:rPr>
        <w:t xml:space="preserve"> tomacorrientes y pintura alternativa.</w:t>
      </w:r>
      <w:r>
        <w:rPr>
          <w:rFonts w:ascii="Arial" w:hAnsi="Arial" w:cs="Arial"/>
          <w:sz w:val="24"/>
          <w:szCs w:val="24"/>
          <w:lang w:val="es-ES" w:eastAsia="ko-KR"/>
        </w:rPr>
        <w:t xml:space="preserve"> </w:t>
      </w:r>
      <w:r w:rsidRPr="006E2A62">
        <w:rPr>
          <w:rFonts w:ascii="Arial" w:hAnsi="Arial" w:cs="Arial"/>
          <w:sz w:val="24"/>
          <w:szCs w:val="24"/>
          <w:lang w:val="es-ES" w:eastAsia="ko-KR"/>
        </w:rPr>
        <w:t>Se continúa trabajando por cubrir la demanda de las producciones de cerámica (ladrillos, rasillas</w:t>
      </w:r>
      <w:r>
        <w:rPr>
          <w:rFonts w:ascii="Arial" w:hAnsi="Arial" w:cs="Arial"/>
          <w:sz w:val="24"/>
          <w:szCs w:val="24"/>
          <w:lang w:val="es-ES" w:eastAsia="ko-KR"/>
        </w:rPr>
        <w:t xml:space="preserve"> y</w:t>
      </w:r>
      <w:r w:rsidRPr="006E2A62">
        <w:rPr>
          <w:rFonts w:ascii="Arial" w:hAnsi="Arial" w:cs="Arial"/>
          <w:sz w:val="24"/>
          <w:szCs w:val="24"/>
          <w:lang w:val="es-ES" w:eastAsia="ko-KR"/>
        </w:rPr>
        <w:t xml:space="preserve"> bloques de barro)</w:t>
      </w:r>
      <w:r>
        <w:rPr>
          <w:rFonts w:ascii="Arial" w:hAnsi="Arial" w:cs="Arial"/>
          <w:sz w:val="24"/>
          <w:szCs w:val="24"/>
          <w:lang w:val="es-ES" w:eastAsia="ko-KR"/>
        </w:rPr>
        <w:t xml:space="preserve">; </w:t>
      </w:r>
      <w:r w:rsidRPr="006E2A62">
        <w:rPr>
          <w:rFonts w:ascii="Arial" w:hAnsi="Arial" w:cs="Arial"/>
          <w:sz w:val="24"/>
          <w:szCs w:val="24"/>
          <w:lang w:val="es-ES" w:eastAsia="ko-KR"/>
        </w:rPr>
        <w:t xml:space="preserve">así como para los ladrillos prensados de suelo cemento. </w:t>
      </w:r>
    </w:p>
    <w:p w:rsidR="003C58ED" w:rsidRDefault="003C58ED" w:rsidP="003C58ED">
      <w:pPr>
        <w:pStyle w:val="Sinespaciado"/>
        <w:jc w:val="both"/>
        <w:rPr>
          <w:rFonts w:ascii="Arial" w:hAnsi="Arial" w:cs="Arial"/>
          <w:sz w:val="24"/>
          <w:szCs w:val="24"/>
          <w:lang w:val="es-ES" w:eastAsia="ko-KR"/>
        </w:rPr>
      </w:pPr>
    </w:p>
    <w:p w:rsidR="003C58ED" w:rsidRPr="00C42AC7" w:rsidRDefault="003C58ED" w:rsidP="003C58ED">
      <w:pPr>
        <w:pStyle w:val="Sinespaciado"/>
        <w:jc w:val="both"/>
        <w:rPr>
          <w:rFonts w:ascii="Arial" w:hAnsi="Arial" w:cs="Arial"/>
          <w:sz w:val="24"/>
          <w:szCs w:val="24"/>
          <w:lang w:eastAsia="es-ES"/>
        </w:rPr>
      </w:pPr>
      <w:r w:rsidRPr="00C42AC7">
        <w:rPr>
          <w:rFonts w:ascii="Arial" w:hAnsi="Arial" w:cs="Arial"/>
          <w:sz w:val="24"/>
          <w:szCs w:val="24"/>
          <w:lang w:eastAsia="es-ES"/>
        </w:rPr>
        <w:lastRenderedPageBreak/>
        <w:t xml:space="preserve">En cuanto a los resultados del proceso de perfeccionamiento del </w:t>
      </w:r>
      <w:r w:rsidRPr="00C42AC7">
        <w:rPr>
          <w:rFonts w:ascii="Arial" w:hAnsi="Arial" w:cs="Arial"/>
          <w:b/>
          <w:sz w:val="24"/>
          <w:szCs w:val="24"/>
          <w:lang w:eastAsia="es-ES"/>
        </w:rPr>
        <w:t>comercio minorista</w:t>
      </w:r>
      <w:r w:rsidRPr="00C42AC7">
        <w:rPr>
          <w:rFonts w:ascii="Arial" w:hAnsi="Arial" w:cs="Arial"/>
          <w:sz w:val="24"/>
          <w:szCs w:val="24"/>
          <w:lang w:eastAsia="es-ES"/>
        </w:rPr>
        <w:t>, se avanza</w:t>
      </w:r>
      <w:r w:rsidR="005353E7">
        <w:rPr>
          <w:rFonts w:ascii="Arial" w:hAnsi="Arial" w:cs="Arial"/>
          <w:sz w:val="24"/>
          <w:szCs w:val="24"/>
          <w:lang w:eastAsia="es-ES"/>
        </w:rPr>
        <w:t xml:space="preserve"> en su </w:t>
      </w:r>
      <w:r w:rsidR="00B93BAF">
        <w:rPr>
          <w:rFonts w:ascii="Arial" w:hAnsi="Arial" w:cs="Arial"/>
          <w:sz w:val="24"/>
          <w:szCs w:val="24"/>
          <w:lang w:eastAsia="es-ES"/>
        </w:rPr>
        <w:t>implementación</w:t>
      </w:r>
      <w:r w:rsidR="006360BC">
        <w:rPr>
          <w:rFonts w:ascii="Arial" w:hAnsi="Arial" w:cs="Arial"/>
          <w:sz w:val="24"/>
          <w:szCs w:val="24"/>
          <w:lang w:eastAsia="es-ES"/>
        </w:rPr>
        <w:t>, existen</w:t>
      </w:r>
      <w:r w:rsidRPr="00C42AC7">
        <w:rPr>
          <w:rFonts w:ascii="Arial" w:hAnsi="Arial" w:cs="Arial"/>
          <w:sz w:val="24"/>
          <w:szCs w:val="24"/>
          <w:lang w:eastAsia="es-ES"/>
        </w:rPr>
        <w:t xml:space="preserve"> 246 unidades de gastronomía, acogidas a los nuevos modelos de gestión económica</w:t>
      </w:r>
      <w:r w:rsidR="0032081F">
        <w:rPr>
          <w:rFonts w:ascii="Arial" w:hAnsi="Arial" w:cs="Arial"/>
          <w:sz w:val="24"/>
          <w:szCs w:val="24"/>
          <w:lang w:eastAsia="es-ES"/>
        </w:rPr>
        <w:t>,</w:t>
      </w:r>
      <w:r w:rsidRPr="00C42AC7">
        <w:rPr>
          <w:rFonts w:ascii="Arial" w:hAnsi="Arial" w:cs="Arial"/>
          <w:sz w:val="24"/>
          <w:szCs w:val="24"/>
          <w:lang w:eastAsia="es-ES"/>
        </w:rPr>
        <w:t xml:space="preserve"> </w:t>
      </w:r>
      <w:r w:rsidR="0032081F">
        <w:rPr>
          <w:rFonts w:ascii="Arial" w:hAnsi="Arial" w:cs="Arial"/>
          <w:sz w:val="24"/>
          <w:szCs w:val="24"/>
          <w:lang w:eastAsia="es-ES"/>
        </w:rPr>
        <w:t>d</w:t>
      </w:r>
      <w:r w:rsidRPr="00C42AC7">
        <w:rPr>
          <w:rFonts w:ascii="Arial" w:hAnsi="Arial" w:cs="Arial"/>
          <w:sz w:val="24"/>
          <w:szCs w:val="24"/>
          <w:lang w:eastAsia="es-ES"/>
        </w:rPr>
        <w:t>e ellas, 14 aprobadas como MIPYMES y 5 en tramitación.</w:t>
      </w:r>
      <w:r w:rsidR="00D43744">
        <w:rPr>
          <w:rFonts w:ascii="Arial" w:hAnsi="Arial" w:cs="Arial"/>
          <w:sz w:val="24"/>
          <w:szCs w:val="24"/>
          <w:lang w:eastAsia="es-ES"/>
        </w:rPr>
        <w:t xml:space="preserve"> No obstante se requiere </w:t>
      </w:r>
      <w:r w:rsidR="005353E7">
        <w:rPr>
          <w:rFonts w:ascii="Arial" w:hAnsi="Arial" w:cs="Arial"/>
          <w:sz w:val="24"/>
          <w:szCs w:val="24"/>
          <w:lang w:eastAsia="es-ES"/>
        </w:rPr>
        <w:t xml:space="preserve">consolidar y </w:t>
      </w:r>
      <w:r w:rsidR="00D43744">
        <w:rPr>
          <w:rFonts w:ascii="Arial" w:hAnsi="Arial" w:cs="Arial"/>
          <w:sz w:val="24"/>
          <w:szCs w:val="24"/>
          <w:lang w:eastAsia="es-ES"/>
        </w:rPr>
        <w:t>avanza</w:t>
      </w:r>
      <w:r w:rsidR="005353E7">
        <w:rPr>
          <w:rFonts w:ascii="Arial" w:hAnsi="Arial" w:cs="Arial"/>
          <w:sz w:val="24"/>
          <w:szCs w:val="24"/>
          <w:lang w:eastAsia="es-ES"/>
        </w:rPr>
        <w:t xml:space="preserve">r en el incremento </w:t>
      </w:r>
      <w:r w:rsidR="00B93BAF">
        <w:rPr>
          <w:rFonts w:ascii="Arial" w:hAnsi="Arial" w:cs="Arial"/>
          <w:sz w:val="24"/>
          <w:szCs w:val="24"/>
          <w:lang w:eastAsia="es-ES"/>
        </w:rPr>
        <w:t xml:space="preserve">de la calidad y variedad de las ofertas gastronómicas asociadas a la </w:t>
      </w:r>
      <w:r w:rsidR="000C51C6">
        <w:rPr>
          <w:rFonts w:ascii="Arial" w:hAnsi="Arial" w:cs="Arial"/>
          <w:sz w:val="24"/>
          <w:szCs w:val="24"/>
          <w:lang w:eastAsia="es-ES"/>
        </w:rPr>
        <w:t xml:space="preserve">autogestión, </w:t>
      </w:r>
      <w:r w:rsidR="00EA2826">
        <w:rPr>
          <w:rFonts w:ascii="Arial" w:hAnsi="Arial" w:cs="Arial"/>
          <w:sz w:val="24"/>
          <w:szCs w:val="24"/>
          <w:lang w:eastAsia="es-ES"/>
        </w:rPr>
        <w:t>en la transformación del sistema de gestión de las bodegas</w:t>
      </w:r>
      <w:r w:rsidR="0014795F">
        <w:rPr>
          <w:rFonts w:ascii="Arial" w:hAnsi="Arial" w:cs="Arial"/>
          <w:sz w:val="24"/>
          <w:szCs w:val="24"/>
          <w:lang w:eastAsia="es-ES"/>
        </w:rPr>
        <w:t xml:space="preserve"> y perfeccionar el servicio de mensajería.</w:t>
      </w:r>
      <w:r w:rsidR="00F104BF">
        <w:rPr>
          <w:rFonts w:ascii="Arial" w:hAnsi="Arial" w:cs="Arial"/>
          <w:sz w:val="24"/>
          <w:szCs w:val="24"/>
          <w:lang w:eastAsia="es-ES"/>
        </w:rPr>
        <w:t xml:space="preserve"> </w:t>
      </w:r>
    </w:p>
    <w:p w:rsidR="003C58ED" w:rsidRPr="006E2A62" w:rsidRDefault="003C58ED" w:rsidP="003C58ED">
      <w:pPr>
        <w:spacing w:after="0" w:line="240" w:lineRule="auto"/>
        <w:jc w:val="both"/>
        <w:rPr>
          <w:rFonts w:ascii="Arial" w:eastAsia="Calibri" w:hAnsi="Arial" w:cs="Arial"/>
          <w:sz w:val="24"/>
          <w:szCs w:val="24"/>
          <w:lang w:eastAsia="es-ES"/>
        </w:rPr>
      </w:pPr>
    </w:p>
    <w:p w:rsidR="003C58ED" w:rsidRPr="00C42AC7" w:rsidRDefault="003C58ED" w:rsidP="003C58ED">
      <w:pPr>
        <w:pStyle w:val="Sinespaciado"/>
        <w:jc w:val="both"/>
        <w:rPr>
          <w:rFonts w:ascii="Arial" w:hAnsi="Arial" w:cs="Arial"/>
          <w:sz w:val="24"/>
          <w:szCs w:val="24"/>
          <w:lang w:eastAsia="es-ES"/>
        </w:rPr>
      </w:pPr>
      <w:r w:rsidRPr="00C42AC7">
        <w:rPr>
          <w:rFonts w:ascii="Arial" w:hAnsi="Arial" w:cs="Arial"/>
          <w:sz w:val="24"/>
          <w:szCs w:val="24"/>
          <w:lang w:val="es-ES"/>
        </w:rPr>
        <w:t xml:space="preserve">En relación al comercio electrónico se avanza, hasta </w:t>
      </w:r>
      <w:r w:rsidR="00C60A29" w:rsidRPr="00C42AC7">
        <w:rPr>
          <w:rFonts w:ascii="Arial" w:hAnsi="Arial" w:cs="Arial"/>
          <w:sz w:val="24"/>
          <w:szCs w:val="24"/>
          <w:lang w:val="es-ES"/>
        </w:rPr>
        <w:t>la fecha</w:t>
      </w:r>
      <w:r w:rsidR="007A45E7" w:rsidRPr="00C42AC7">
        <w:rPr>
          <w:rFonts w:ascii="Arial" w:hAnsi="Arial" w:cs="Arial"/>
          <w:sz w:val="24"/>
          <w:szCs w:val="24"/>
          <w:lang w:val="es-ES"/>
        </w:rPr>
        <w:t xml:space="preserve"> </w:t>
      </w:r>
      <w:r w:rsidRPr="00C42AC7">
        <w:rPr>
          <w:rFonts w:ascii="Arial" w:hAnsi="Arial" w:cs="Arial"/>
          <w:sz w:val="24"/>
          <w:szCs w:val="24"/>
          <w:lang w:val="es-ES"/>
        </w:rPr>
        <w:t xml:space="preserve">se han realizado </w:t>
      </w:r>
      <w:r w:rsidR="00C60A29" w:rsidRPr="00C42AC7">
        <w:rPr>
          <w:rFonts w:ascii="Arial" w:hAnsi="Arial" w:cs="Arial"/>
          <w:sz w:val="24"/>
          <w:szCs w:val="24"/>
          <w:lang w:val="es-ES"/>
        </w:rPr>
        <w:t>85 126</w:t>
      </w:r>
      <w:r w:rsidRPr="00C42AC7">
        <w:rPr>
          <w:rFonts w:ascii="Arial" w:hAnsi="Arial" w:cs="Arial"/>
          <w:sz w:val="24"/>
          <w:szCs w:val="24"/>
          <w:lang w:val="es-ES"/>
        </w:rPr>
        <w:t xml:space="preserve"> operaciones y se ingresan a la circulación mercantil por esta vía </w:t>
      </w:r>
      <w:r w:rsidR="00C60A29" w:rsidRPr="00C42AC7">
        <w:rPr>
          <w:rFonts w:ascii="Arial" w:hAnsi="Arial" w:cs="Arial"/>
          <w:sz w:val="24"/>
          <w:szCs w:val="24"/>
          <w:lang w:val="es-ES"/>
        </w:rPr>
        <w:t>258</w:t>
      </w:r>
      <w:r w:rsidRPr="00C42AC7">
        <w:rPr>
          <w:rFonts w:ascii="Arial" w:hAnsi="Arial" w:cs="Arial"/>
          <w:sz w:val="24"/>
          <w:szCs w:val="24"/>
          <w:lang w:val="es-ES"/>
        </w:rPr>
        <w:t xml:space="preserve"> millones </w:t>
      </w:r>
      <w:r w:rsidR="00C60A29" w:rsidRPr="00C42AC7">
        <w:rPr>
          <w:rFonts w:ascii="Arial" w:hAnsi="Arial" w:cs="Arial"/>
          <w:sz w:val="24"/>
          <w:szCs w:val="24"/>
          <w:lang w:val="es-ES"/>
        </w:rPr>
        <w:t>131</w:t>
      </w:r>
      <w:r w:rsidRPr="00C42AC7">
        <w:rPr>
          <w:rFonts w:ascii="Arial" w:hAnsi="Arial" w:cs="Arial"/>
          <w:sz w:val="24"/>
          <w:szCs w:val="24"/>
          <w:lang w:val="es-ES"/>
        </w:rPr>
        <w:t xml:space="preserve"> mil </w:t>
      </w:r>
      <w:r w:rsidR="00C60A29" w:rsidRPr="00C42AC7">
        <w:rPr>
          <w:rFonts w:ascii="Arial" w:hAnsi="Arial" w:cs="Arial"/>
          <w:sz w:val="24"/>
          <w:szCs w:val="24"/>
          <w:lang w:val="es-ES"/>
        </w:rPr>
        <w:t>322</w:t>
      </w:r>
      <w:r w:rsidRPr="00C42AC7">
        <w:rPr>
          <w:rFonts w:ascii="Arial" w:hAnsi="Arial" w:cs="Arial"/>
          <w:sz w:val="24"/>
          <w:szCs w:val="24"/>
          <w:lang w:val="es-ES"/>
        </w:rPr>
        <w:t xml:space="preserve"> pesos, representando el </w:t>
      </w:r>
      <w:r w:rsidR="00713DE7" w:rsidRPr="00C42AC7">
        <w:rPr>
          <w:rFonts w:ascii="Arial" w:hAnsi="Arial" w:cs="Arial"/>
          <w:sz w:val="24"/>
          <w:szCs w:val="24"/>
          <w:lang w:val="es-ES"/>
        </w:rPr>
        <w:t>8.8</w:t>
      </w:r>
      <w:r w:rsidRPr="00C42AC7">
        <w:rPr>
          <w:rFonts w:ascii="Arial" w:hAnsi="Arial" w:cs="Arial"/>
          <w:sz w:val="24"/>
          <w:szCs w:val="24"/>
          <w:lang w:val="es-ES"/>
        </w:rPr>
        <w:t xml:space="preserve">% del total. Se consolida el servicio de caja extra, realizándose </w:t>
      </w:r>
      <w:r w:rsidR="00713DE7" w:rsidRPr="00C42AC7">
        <w:rPr>
          <w:rFonts w:ascii="Arial" w:hAnsi="Arial" w:cs="Arial"/>
          <w:sz w:val="24"/>
          <w:szCs w:val="24"/>
          <w:lang w:val="es-ES"/>
        </w:rPr>
        <w:t>51 306</w:t>
      </w:r>
      <w:r w:rsidRPr="00C42AC7">
        <w:rPr>
          <w:rFonts w:ascii="Arial" w:hAnsi="Arial" w:cs="Arial"/>
          <w:sz w:val="24"/>
          <w:szCs w:val="24"/>
          <w:lang w:val="es-ES"/>
        </w:rPr>
        <w:t xml:space="preserve"> operaciones, con un monto de 1</w:t>
      </w:r>
      <w:r w:rsidR="00713DE7" w:rsidRPr="00C42AC7">
        <w:rPr>
          <w:rFonts w:ascii="Arial" w:hAnsi="Arial" w:cs="Arial"/>
          <w:sz w:val="24"/>
          <w:szCs w:val="24"/>
          <w:lang w:val="es-ES"/>
        </w:rPr>
        <w:t>24</w:t>
      </w:r>
      <w:r w:rsidRPr="00C42AC7">
        <w:rPr>
          <w:rFonts w:ascii="Arial" w:hAnsi="Arial" w:cs="Arial"/>
          <w:sz w:val="24"/>
          <w:szCs w:val="24"/>
          <w:lang w:val="es-ES"/>
        </w:rPr>
        <w:t xml:space="preserve"> mill</w:t>
      </w:r>
      <w:r w:rsidR="00713DE7" w:rsidRPr="00C42AC7">
        <w:rPr>
          <w:rFonts w:ascii="Arial" w:hAnsi="Arial" w:cs="Arial"/>
          <w:sz w:val="24"/>
          <w:szCs w:val="24"/>
          <w:lang w:val="es-ES"/>
        </w:rPr>
        <w:t>o</w:t>
      </w:r>
      <w:r w:rsidRPr="00C42AC7">
        <w:rPr>
          <w:rFonts w:ascii="Arial" w:hAnsi="Arial" w:cs="Arial"/>
          <w:sz w:val="24"/>
          <w:szCs w:val="24"/>
          <w:lang w:val="es-ES"/>
        </w:rPr>
        <w:t>n</w:t>
      </w:r>
      <w:r w:rsidR="00713DE7" w:rsidRPr="00C42AC7">
        <w:rPr>
          <w:rFonts w:ascii="Arial" w:hAnsi="Arial" w:cs="Arial"/>
          <w:sz w:val="24"/>
          <w:szCs w:val="24"/>
          <w:lang w:val="es-ES"/>
        </w:rPr>
        <w:t>es</w:t>
      </w:r>
      <w:r w:rsidRPr="00C42AC7">
        <w:rPr>
          <w:rFonts w:ascii="Arial" w:hAnsi="Arial" w:cs="Arial"/>
          <w:sz w:val="24"/>
          <w:szCs w:val="24"/>
          <w:lang w:val="es-ES"/>
        </w:rPr>
        <w:t xml:space="preserve"> </w:t>
      </w:r>
      <w:r w:rsidR="00713DE7" w:rsidRPr="00C42AC7">
        <w:rPr>
          <w:rFonts w:ascii="Arial" w:hAnsi="Arial" w:cs="Arial"/>
          <w:sz w:val="24"/>
          <w:szCs w:val="24"/>
          <w:lang w:val="es-ES"/>
        </w:rPr>
        <w:t>467</w:t>
      </w:r>
      <w:r w:rsidRPr="00C42AC7">
        <w:rPr>
          <w:rFonts w:ascii="Arial" w:hAnsi="Arial" w:cs="Arial"/>
          <w:sz w:val="24"/>
          <w:szCs w:val="24"/>
          <w:lang w:val="es-ES"/>
        </w:rPr>
        <w:t xml:space="preserve"> mil </w:t>
      </w:r>
      <w:r w:rsidR="00713DE7" w:rsidRPr="00C42AC7">
        <w:rPr>
          <w:rFonts w:ascii="Arial" w:hAnsi="Arial" w:cs="Arial"/>
          <w:sz w:val="24"/>
          <w:szCs w:val="24"/>
          <w:lang w:val="es-ES"/>
        </w:rPr>
        <w:t>45</w:t>
      </w:r>
      <w:r w:rsidRPr="00C42AC7">
        <w:rPr>
          <w:rFonts w:ascii="Arial" w:hAnsi="Arial" w:cs="Arial"/>
          <w:sz w:val="24"/>
          <w:szCs w:val="24"/>
          <w:lang w:val="es-ES"/>
        </w:rPr>
        <w:t xml:space="preserve">3 pesos. Se cuenta con </w:t>
      </w:r>
      <w:r w:rsidR="00C42AC7" w:rsidRPr="00C42AC7">
        <w:rPr>
          <w:rFonts w:ascii="Arial" w:hAnsi="Arial" w:cs="Arial"/>
          <w:sz w:val="24"/>
          <w:szCs w:val="24"/>
          <w:lang w:val="es-ES"/>
        </w:rPr>
        <w:t>10</w:t>
      </w:r>
      <w:r w:rsidRPr="00C42AC7">
        <w:rPr>
          <w:rFonts w:ascii="Arial" w:hAnsi="Arial" w:cs="Arial"/>
          <w:sz w:val="24"/>
          <w:szCs w:val="24"/>
          <w:lang w:val="es-ES"/>
        </w:rPr>
        <w:t xml:space="preserve"> puntos de terminales de venta POS.</w:t>
      </w:r>
    </w:p>
    <w:p w:rsidR="003C58ED" w:rsidRPr="007A45E7" w:rsidRDefault="003C58ED" w:rsidP="003C58ED">
      <w:pPr>
        <w:spacing w:after="0" w:line="240" w:lineRule="auto"/>
        <w:jc w:val="both"/>
        <w:rPr>
          <w:rFonts w:ascii="Arial" w:eastAsia="Calibri" w:hAnsi="Arial" w:cs="Arial"/>
          <w:color w:val="FF0000"/>
          <w:sz w:val="24"/>
          <w:szCs w:val="24"/>
          <w:lang w:val="es-ES"/>
        </w:rPr>
      </w:pPr>
    </w:p>
    <w:p w:rsidR="003C58ED" w:rsidRPr="00A63A5B" w:rsidRDefault="003C58ED" w:rsidP="003C58ED">
      <w:pPr>
        <w:pStyle w:val="Sinespaciado"/>
        <w:jc w:val="both"/>
        <w:rPr>
          <w:rFonts w:ascii="Arial" w:hAnsi="Arial" w:cs="Arial"/>
          <w:sz w:val="24"/>
          <w:szCs w:val="24"/>
          <w:lang w:val="es-ES"/>
        </w:rPr>
      </w:pPr>
      <w:r w:rsidRPr="00A63A5B">
        <w:rPr>
          <w:rFonts w:ascii="Arial" w:hAnsi="Arial" w:cs="Arial"/>
          <w:sz w:val="24"/>
          <w:szCs w:val="24"/>
          <w:lang w:val="es-ES"/>
        </w:rPr>
        <w:t>Se trabaja en la actualización del registro de consumidores que se encuentra al 98</w:t>
      </w:r>
      <w:r w:rsidR="00A63A5B">
        <w:rPr>
          <w:rFonts w:ascii="Arial" w:hAnsi="Arial" w:cs="Arial"/>
          <w:sz w:val="24"/>
          <w:szCs w:val="24"/>
          <w:lang w:val="es-ES"/>
        </w:rPr>
        <w:t>,6</w:t>
      </w:r>
      <w:r w:rsidRPr="00A63A5B">
        <w:rPr>
          <w:rFonts w:ascii="Arial" w:hAnsi="Arial" w:cs="Arial"/>
          <w:sz w:val="24"/>
          <w:szCs w:val="24"/>
          <w:lang w:val="es-ES"/>
        </w:rPr>
        <w:t xml:space="preserve">%, quedando pendiente </w:t>
      </w:r>
      <w:r w:rsidR="00A63A5B" w:rsidRPr="00A63A5B">
        <w:rPr>
          <w:rFonts w:ascii="Arial" w:hAnsi="Arial" w:cs="Arial"/>
          <w:sz w:val="24"/>
          <w:szCs w:val="24"/>
          <w:lang w:val="es-ES"/>
        </w:rPr>
        <w:t>2 228</w:t>
      </w:r>
      <w:r w:rsidRPr="00A63A5B">
        <w:rPr>
          <w:rFonts w:ascii="Arial" w:hAnsi="Arial" w:cs="Arial"/>
          <w:sz w:val="24"/>
          <w:szCs w:val="24"/>
          <w:lang w:val="es-ES"/>
        </w:rPr>
        <w:t xml:space="preserve"> consumidores.</w:t>
      </w:r>
    </w:p>
    <w:p w:rsidR="003C58ED" w:rsidRDefault="003C58ED" w:rsidP="003C58ED">
      <w:pPr>
        <w:pStyle w:val="Sinespaciado"/>
        <w:jc w:val="both"/>
        <w:rPr>
          <w:rFonts w:ascii="Arial" w:hAnsi="Arial" w:cs="Arial"/>
          <w:sz w:val="24"/>
          <w:szCs w:val="24"/>
          <w:lang w:val="es-ES" w:eastAsia="ko-KR"/>
        </w:rPr>
      </w:pPr>
    </w:p>
    <w:bookmarkEnd w:id="1"/>
    <w:p w:rsidR="003C58ED" w:rsidRPr="002D4490" w:rsidRDefault="005B77EA" w:rsidP="003C58ED">
      <w:pPr>
        <w:pStyle w:val="Sinespaciado"/>
        <w:jc w:val="both"/>
        <w:rPr>
          <w:rFonts w:ascii="Arial" w:hAnsi="Arial" w:cs="Arial"/>
          <w:sz w:val="24"/>
          <w:szCs w:val="24"/>
          <w:lang w:eastAsia="es-ES"/>
        </w:rPr>
      </w:pPr>
      <w:r>
        <w:rPr>
          <w:rFonts w:ascii="Arial" w:hAnsi="Arial" w:cs="Arial"/>
          <w:sz w:val="24"/>
          <w:szCs w:val="24"/>
          <w:lang w:eastAsia="es-ES"/>
        </w:rPr>
        <w:t>En</w:t>
      </w:r>
      <w:r w:rsidR="003C58ED" w:rsidRPr="002D4490">
        <w:rPr>
          <w:rFonts w:ascii="Arial" w:hAnsi="Arial" w:cs="Arial"/>
          <w:sz w:val="24"/>
          <w:szCs w:val="24"/>
          <w:lang w:eastAsia="es-ES"/>
        </w:rPr>
        <w:t xml:space="preserve"> la actividad de </w:t>
      </w:r>
      <w:r w:rsidR="003C58ED" w:rsidRPr="002D4490">
        <w:rPr>
          <w:rFonts w:ascii="Arial" w:hAnsi="Arial" w:cs="Arial"/>
          <w:b/>
          <w:sz w:val="24"/>
          <w:szCs w:val="24"/>
          <w:lang w:eastAsia="es-ES"/>
        </w:rPr>
        <w:t>Prevención y Atención Social</w:t>
      </w:r>
      <w:r w:rsidR="003C58ED" w:rsidRPr="002D4490">
        <w:rPr>
          <w:rFonts w:ascii="Arial" w:hAnsi="Arial" w:cs="Arial"/>
          <w:sz w:val="24"/>
          <w:szCs w:val="24"/>
          <w:lang w:eastAsia="es-ES"/>
        </w:rPr>
        <w:t xml:space="preserve">, </w:t>
      </w:r>
      <w:r>
        <w:rPr>
          <w:rFonts w:ascii="Arial" w:hAnsi="Arial" w:cs="Arial"/>
          <w:sz w:val="24"/>
          <w:szCs w:val="24"/>
          <w:lang w:eastAsia="es-ES"/>
        </w:rPr>
        <w:t>se han realizado múltiples acciones en función de los problemas sociales que afectan a las familias y comunidades. E</w:t>
      </w:r>
      <w:r w:rsidR="003C58ED" w:rsidRPr="002D4490">
        <w:rPr>
          <w:rFonts w:ascii="Arial" w:hAnsi="Arial" w:cs="Arial"/>
          <w:sz w:val="24"/>
          <w:szCs w:val="24"/>
          <w:lang w:eastAsia="es-ES"/>
        </w:rPr>
        <w:t>n la provincia se cuenta con 52</w:t>
      </w:r>
      <w:r w:rsidR="002D4490" w:rsidRPr="002D4490">
        <w:rPr>
          <w:rFonts w:ascii="Arial" w:hAnsi="Arial" w:cs="Arial"/>
          <w:sz w:val="24"/>
          <w:szCs w:val="24"/>
          <w:lang w:eastAsia="es-ES"/>
        </w:rPr>
        <w:t>7</w:t>
      </w:r>
      <w:r w:rsidR="003C58ED" w:rsidRPr="002D4490">
        <w:rPr>
          <w:rFonts w:ascii="Arial" w:hAnsi="Arial" w:cs="Arial"/>
          <w:sz w:val="24"/>
          <w:szCs w:val="24"/>
          <w:lang w:eastAsia="es-ES"/>
        </w:rPr>
        <w:t xml:space="preserve"> trabajadores sociales, garantizando el completamiento de todas las circunscripciones y funcionando 7</w:t>
      </w:r>
      <w:r w:rsidR="002D4490" w:rsidRPr="002D4490">
        <w:rPr>
          <w:rFonts w:ascii="Arial" w:hAnsi="Arial" w:cs="Arial"/>
          <w:sz w:val="24"/>
          <w:szCs w:val="24"/>
          <w:lang w:eastAsia="es-ES"/>
        </w:rPr>
        <w:t>4</w:t>
      </w:r>
      <w:r w:rsidR="003C58ED" w:rsidRPr="002D4490">
        <w:rPr>
          <w:rFonts w:ascii="Arial" w:hAnsi="Arial" w:cs="Arial"/>
          <w:sz w:val="24"/>
          <w:szCs w:val="24"/>
          <w:lang w:eastAsia="es-ES"/>
        </w:rPr>
        <w:t xml:space="preserve"> grupos de prevención, asistencia y trabajo social en 68 consejos populares.</w:t>
      </w:r>
    </w:p>
    <w:p w:rsidR="003C58ED" w:rsidRPr="00467792" w:rsidRDefault="003C58ED" w:rsidP="003C58ED">
      <w:pPr>
        <w:pStyle w:val="NormalWeb"/>
        <w:spacing w:before="0" w:beforeAutospacing="0" w:after="0" w:afterAutospacing="0"/>
        <w:jc w:val="both"/>
        <w:rPr>
          <w:rFonts w:ascii="Arial" w:eastAsia="Calibri" w:hAnsi="Arial" w:cs="Arial"/>
          <w:color w:val="FF0000"/>
          <w:kern w:val="24"/>
          <w:lang w:val="es-ES"/>
        </w:rPr>
      </w:pPr>
    </w:p>
    <w:p w:rsidR="003C58ED" w:rsidRPr="00F44CF8" w:rsidRDefault="003C58ED" w:rsidP="003C58ED">
      <w:pPr>
        <w:pStyle w:val="NormalWeb"/>
        <w:spacing w:before="0" w:beforeAutospacing="0" w:after="0" w:afterAutospacing="0"/>
        <w:jc w:val="both"/>
      </w:pPr>
      <w:r w:rsidRPr="00F44CF8">
        <w:rPr>
          <w:rFonts w:ascii="Arial" w:eastAsia="Calibri" w:hAnsi="Arial" w:cs="Arial"/>
          <w:lang w:val="es-ES"/>
        </w:rPr>
        <w:t xml:space="preserve">Son protegidos por la </w:t>
      </w:r>
      <w:r w:rsidRPr="00F44CF8">
        <w:rPr>
          <w:rFonts w:ascii="Arial" w:hAnsi="Arial" w:cs="Arial"/>
        </w:rPr>
        <w:t>asistencia social 5 4</w:t>
      </w:r>
      <w:r w:rsidR="006E1637" w:rsidRPr="00F44CF8">
        <w:rPr>
          <w:rFonts w:ascii="Arial" w:hAnsi="Arial" w:cs="Arial"/>
        </w:rPr>
        <w:t>32</w:t>
      </w:r>
      <w:r w:rsidRPr="00F44CF8">
        <w:rPr>
          <w:rFonts w:ascii="Arial" w:hAnsi="Arial" w:cs="Arial"/>
        </w:rPr>
        <w:t xml:space="preserve"> núcleos familiares, con un total de 10 </w:t>
      </w:r>
      <w:r w:rsidR="006E1637" w:rsidRPr="00F44CF8">
        <w:rPr>
          <w:rFonts w:ascii="Arial" w:hAnsi="Arial" w:cs="Arial"/>
        </w:rPr>
        <w:t>262</w:t>
      </w:r>
      <w:r w:rsidRPr="00F44CF8">
        <w:rPr>
          <w:rFonts w:ascii="Arial" w:hAnsi="Arial" w:cs="Arial"/>
        </w:rPr>
        <w:t xml:space="preserve"> beneficiarios</w:t>
      </w:r>
      <w:r w:rsidRPr="00F44CF8">
        <w:rPr>
          <w:rFonts w:ascii="Arial" w:eastAsia="Calibri" w:hAnsi="Arial" w:cs="Arial"/>
          <w:lang w:val="es-ES"/>
        </w:rPr>
        <w:t>, de los cuales</w:t>
      </w:r>
      <w:r w:rsidRPr="00F44CF8">
        <w:rPr>
          <w:rFonts w:ascii="Arial" w:eastAsia="Calibri" w:hAnsi="Arial" w:cs="Arial"/>
          <w:kern w:val="24"/>
          <w:lang w:val="es-ES"/>
        </w:rPr>
        <w:t xml:space="preserve"> 4 0</w:t>
      </w:r>
      <w:r w:rsidR="006E1637" w:rsidRPr="00F44CF8">
        <w:rPr>
          <w:rFonts w:ascii="Arial" w:eastAsia="Calibri" w:hAnsi="Arial" w:cs="Arial"/>
          <w:kern w:val="24"/>
          <w:lang w:val="es-ES"/>
        </w:rPr>
        <w:t>3</w:t>
      </w:r>
      <w:r w:rsidRPr="00F44CF8">
        <w:rPr>
          <w:rFonts w:ascii="Arial" w:eastAsia="Calibri" w:hAnsi="Arial" w:cs="Arial"/>
          <w:kern w:val="24"/>
          <w:lang w:val="es-ES"/>
        </w:rPr>
        <w:t>8 reciben prestaciones monetarias temporales y otros 1 3</w:t>
      </w:r>
      <w:r w:rsidR="006E1637" w:rsidRPr="00F44CF8">
        <w:rPr>
          <w:rFonts w:ascii="Arial" w:eastAsia="Calibri" w:hAnsi="Arial" w:cs="Arial"/>
          <w:kern w:val="24"/>
          <w:lang w:val="es-ES"/>
        </w:rPr>
        <w:t>94</w:t>
      </w:r>
      <w:r w:rsidRPr="00F44CF8">
        <w:rPr>
          <w:rFonts w:ascii="Arial" w:eastAsia="Calibri" w:hAnsi="Arial" w:cs="Arial"/>
          <w:kern w:val="24"/>
          <w:lang w:val="es-ES"/>
        </w:rPr>
        <w:t xml:space="preserve"> reciben  prestaciones de servicios y recursos. </w:t>
      </w:r>
      <w:r w:rsidRPr="00F44CF8">
        <w:rPr>
          <w:rFonts w:ascii="Arial" w:hAnsi="Arial" w:cs="Arial"/>
        </w:rPr>
        <w:t xml:space="preserve">Son atendidos por </w:t>
      </w:r>
      <w:r w:rsidRPr="00F44CF8">
        <w:rPr>
          <w:rFonts w:ascii="Arial" w:hAnsi="Arial" w:cs="Arial"/>
          <w:bCs/>
        </w:rPr>
        <w:t>el sistema de atención a la familia 2</w:t>
      </w:r>
      <w:r w:rsidR="006E1637" w:rsidRPr="00F44CF8">
        <w:rPr>
          <w:rFonts w:ascii="Arial" w:hAnsi="Arial" w:cs="Arial"/>
          <w:bCs/>
        </w:rPr>
        <w:t xml:space="preserve"> 810</w:t>
      </w:r>
      <w:r w:rsidRPr="00F44CF8">
        <w:rPr>
          <w:rFonts w:ascii="Arial" w:hAnsi="Arial" w:cs="Arial"/>
          <w:bCs/>
        </w:rPr>
        <w:t xml:space="preserve"> beneficiarios.</w:t>
      </w:r>
      <w:r w:rsidRPr="00F44CF8">
        <w:rPr>
          <w:rFonts w:ascii="Arial" w:eastAsia="Calibri" w:hAnsi="Arial" w:cs="Arial"/>
          <w:lang w:val="es-ES"/>
        </w:rPr>
        <w:t xml:space="preserve"> </w:t>
      </w:r>
      <w:r w:rsidRPr="00F44CF8">
        <w:rPr>
          <w:rFonts w:ascii="Arial" w:eastAsia="Calibri" w:hAnsi="Arial" w:cs="Arial"/>
          <w:kern w:val="24"/>
          <w:lang w:val="es-ES"/>
        </w:rPr>
        <w:t xml:space="preserve">De forma general se disminuyen las prestaciones económicas de la asistencia social y se incrementan las prestaciones en servicios con relación al real 2022. </w:t>
      </w:r>
    </w:p>
    <w:p w:rsidR="003C58ED" w:rsidRPr="00467792" w:rsidRDefault="003C58ED" w:rsidP="003C58ED">
      <w:pPr>
        <w:pStyle w:val="NormalWeb"/>
        <w:spacing w:before="0" w:beforeAutospacing="0" w:after="0" w:afterAutospacing="0"/>
        <w:jc w:val="both"/>
        <w:rPr>
          <w:rFonts w:ascii="Arial" w:eastAsia="Calibri" w:hAnsi="Arial" w:cs="Arial"/>
          <w:color w:val="FF0000"/>
          <w:kern w:val="24"/>
          <w:lang w:val="es-ES"/>
        </w:rPr>
      </w:pPr>
    </w:p>
    <w:p w:rsidR="003C58ED" w:rsidRPr="00B16BB2" w:rsidRDefault="003C58ED" w:rsidP="003C58ED">
      <w:pPr>
        <w:pStyle w:val="NormalWeb"/>
        <w:spacing w:before="0" w:beforeAutospacing="0" w:after="0" w:afterAutospacing="0"/>
        <w:jc w:val="both"/>
        <w:rPr>
          <w:rFonts w:ascii="Arial" w:eastAsia="Calibri" w:hAnsi="Arial" w:cs="Arial"/>
          <w:kern w:val="24"/>
        </w:rPr>
      </w:pPr>
      <w:r w:rsidRPr="00B16BB2">
        <w:rPr>
          <w:rFonts w:ascii="Arial" w:eastAsia="Calibri" w:hAnsi="Arial" w:cs="Arial"/>
          <w:kern w:val="24"/>
          <w:lang w:val="es-ES"/>
        </w:rPr>
        <w:t xml:space="preserve">Se atienden un total de 2 </w:t>
      </w:r>
      <w:r w:rsidR="00F44CF8" w:rsidRPr="00B16BB2">
        <w:rPr>
          <w:rFonts w:ascii="Arial" w:eastAsia="Calibri" w:hAnsi="Arial" w:cs="Arial"/>
          <w:kern w:val="24"/>
          <w:lang w:val="es-ES"/>
        </w:rPr>
        <w:t>285</w:t>
      </w:r>
      <w:r w:rsidRPr="00B16BB2">
        <w:rPr>
          <w:rFonts w:ascii="Arial" w:eastAsia="Calibri" w:hAnsi="Arial" w:cs="Arial"/>
          <w:kern w:val="24"/>
          <w:lang w:val="es-ES"/>
        </w:rPr>
        <w:t xml:space="preserve"> madres con tres o más hijos, de ellas a 120 se les ha entregado vivienda, </w:t>
      </w:r>
      <w:r w:rsidR="00B16BB2" w:rsidRPr="00B16BB2">
        <w:rPr>
          <w:rFonts w:ascii="Arial" w:eastAsia="Calibri" w:hAnsi="Arial" w:cs="Arial"/>
          <w:kern w:val="24"/>
          <w:lang w:val="es-ES"/>
        </w:rPr>
        <w:t>935</w:t>
      </w:r>
      <w:r w:rsidRPr="00B16BB2">
        <w:rPr>
          <w:rFonts w:ascii="Arial" w:eastAsia="Calibri" w:hAnsi="Arial" w:cs="Arial"/>
          <w:kern w:val="24"/>
          <w:lang w:val="es-ES"/>
        </w:rPr>
        <w:t xml:space="preserve"> </w:t>
      </w:r>
      <w:r w:rsidR="007C6646">
        <w:rPr>
          <w:rFonts w:ascii="Arial" w:eastAsia="Calibri" w:hAnsi="Arial" w:cs="Arial"/>
          <w:kern w:val="24"/>
          <w:lang w:val="es-ES"/>
        </w:rPr>
        <w:t xml:space="preserve">están </w:t>
      </w:r>
      <w:r w:rsidR="00B16BB2" w:rsidRPr="00B16BB2">
        <w:rPr>
          <w:rFonts w:ascii="Arial" w:eastAsia="Calibri" w:hAnsi="Arial" w:cs="Arial"/>
          <w:kern w:val="24"/>
          <w:lang w:val="es-ES"/>
        </w:rPr>
        <w:t>vinculadas al</w:t>
      </w:r>
      <w:r w:rsidRPr="00B16BB2">
        <w:rPr>
          <w:rFonts w:ascii="Arial" w:eastAsia="Calibri" w:hAnsi="Arial" w:cs="Arial"/>
          <w:kern w:val="24"/>
          <w:lang w:val="es-ES"/>
        </w:rPr>
        <w:t xml:space="preserve"> empleo, a 55 se le ha otorgado circulo infantil, 896 reciben prestaciones monetarias y 2 113 recursos, por la asistencia social. </w:t>
      </w:r>
      <w:r w:rsidRPr="00B16BB2">
        <w:rPr>
          <w:rFonts w:ascii="Arial" w:eastAsia="Calibri" w:hAnsi="Arial" w:cs="Arial"/>
          <w:kern w:val="24"/>
        </w:rPr>
        <w:t> </w:t>
      </w:r>
    </w:p>
    <w:p w:rsidR="003C58ED" w:rsidRPr="00467792" w:rsidRDefault="003C58ED" w:rsidP="003C58ED">
      <w:pPr>
        <w:pStyle w:val="NormalWeb"/>
        <w:spacing w:before="0" w:beforeAutospacing="0" w:after="0" w:afterAutospacing="0"/>
        <w:jc w:val="both"/>
        <w:rPr>
          <w:rFonts w:ascii="Arial" w:eastAsia="Calibri" w:hAnsi="Arial" w:cs="Arial"/>
          <w:color w:val="FF0000"/>
          <w:kern w:val="24"/>
        </w:rPr>
      </w:pPr>
    </w:p>
    <w:p w:rsidR="003C58ED" w:rsidRPr="00335FA0" w:rsidRDefault="003C58ED" w:rsidP="003C58ED">
      <w:pPr>
        <w:pStyle w:val="NormalWeb"/>
        <w:spacing w:before="0" w:beforeAutospacing="0" w:after="0" w:afterAutospacing="0" w:line="256" w:lineRule="auto"/>
        <w:jc w:val="both"/>
        <w:rPr>
          <w:rFonts w:ascii="Arial" w:hAnsi="Arial" w:cs="Arial"/>
          <w:lang w:eastAsia="es-ES"/>
        </w:rPr>
      </w:pPr>
      <w:r w:rsidRPr="00335FA0">
        <w:rPr>
          <w:rFonts w:ascii="Arial" w:hAnsi="Arial" w:cs="Arial"/>
          <w:lang w:eastAsia="es-ES"/>
        </w:rPr>
        <w:t>En el presente año, se han generado 4 227 nuevos empleos, superior al real 2022.</w:t>
      </w:r>
      <w:r w:rsidRPr="00335FA0">
        <w:rPr>
          <w:rFonts w:ascii="Arial" w:hAnsi="Arial" w:cs="Arial"/>
          <w:kern w:val="24"/>
        </w:rPr>
        <w:t xml:space="preserve"> Como fuentes principales están, los proyectos de desarrollo local, los nuevos actores económicos (MIPYMES, CNA y TPCP) y los nuevos polos productivos, con una </w:t>
      </w:r>
      <w:r w:rsidRPr="00335FA0">
        <w:rPr>
          <w:rFonts w:ascii="Arial" w:hAnsi="Arial" w:cs="Arial"/>
          <w:lang w:eastAsia="es-ES"/>
        </w:rPr>
        <w:t xml:space="preserve">disponibilidad de </w:t>
      </w:r>
      <w:r w:rsidR="00335FA0" w:rsidRPr="00335FA0">
        <w:rPr>
          <w:rFonts w:ascii="Arial" w:hAnsi="Arial" w:cs="Arial"/>
          <w:lang w:eastAsia="es-ES"/>
        </w:rPr>
        <w:t>4 600</w:t>
      </w:r>
      <w:r w:rsidRPr="00335FA0">
        <w:rPr>
          <w:rFonts w:ascii="Arial" w:hAnsi="Arial" w:cs="Arial"/>
          <w:lang w:eastAsia="es-ES"/>
        </w:rPr>
        <w:t xml:space="preserve"> ofertas de empleo.</w:t>
      </w:r>
    </w:p>
    <w:p w:rsidR="003C58ED" w:rsidRPr="00467792" w:rsidRDefault="003C58ED" w:rsidP="003C58ED">
      <w:pPr>
        <w:pStyle w:val="NormalWeb"/>
        <w:spacing w:before="0" w:beforeAutospacing="0" w:after="0" w:afterAutospacing="0" w:line="256" w:lineRule="auto"/>
        <w:jc w:val="both"/>
        <w:rPr>
          <w:rFonts w:ascii="Arial" w:hAnsi="Arial" w:cs="Arial"/>
          <w:color w:val="FF0000"/>
          <w:lang w:val="es-ES" w:eastAsia="es-ES"/>
        </w:rPr>
      </w:pPr>
    </w:p>
    <w:p w:rsidR="003C58ED" w:rsidRPr="00335FA0" w:rsidRDefault="00AC6446" w:rsidP="003C58ED">
      <w:pPr>
        <w:pStyle w:val="Sinespaciado"/>
        <w:jc w:val="both"/>
        <w:rPr>
          <w:rFonts w:ascii="Arial" w:hAnsi="Arial" w:cs="Arial"/>
          <w:sz w:val="24"/>
          <w:szCs w:val="24"/>
          <w:lang w:eastAsia="es-ES"/>
        </w:rPr>
      </w:pPr>
      <w:r w:rsidRPr="00335FA0">
        <w:rPr>
          <w:rFonts w:ascii="Arial" w:hAnsi="Arial" w:cs="Arial"/>
          <w:sz w:val="24"/>
          <w:szCs w:val="24"/>
          <w:lang w:val="es-ES" w:eastAsia="es-ES"/>
        </w:rPr>
        <w:t xml:space="preserve">Atención priorizada ha tenido el trabajo con los jóvenes. </w:t>
      </w:r>
      <w:r w:rsidR="003C58ED" w:rsidRPr="00335FA0">
        <w:rPr>
          <w:rFonts w:ascii="Arial" w:hAnsi="Arial" w:cs="Arial"/>
          <w:sz w:val="24"/>
          <w:szCs w:val="24"/>
          <w:lang w:val="es-ES" w:eastAsia="es-ES"/>
        </w:rPr>
        <w:t xml:space="preserve">La provincia cuenta </w:t>
      </w:r>
      <w:r w:rsidR="003C58ED" w:rsidRPr="00335FA0">
        <w:rPr>
          <w:rFonts w:ascii="Arial" w:hAnsi="Arial" w:cs="Arial"/>
          <w:sz w:val="24"/>
          <w:szCs w:val="24"/>
          <w:lang w:eastAsia="es-ES"/>
        </w:rPr>
        <w:t>un potencial de 4</w:t>
      </w:r>
      <w:r w:rsidR="00E30CEB">
        <w:rPr>
          <w:rFonts w:ascii="Arial" w:hAnsi="Arial" w:cs="Arial"/>
          <w:sz w:val="24"/>
          <w:szCs w:val="24"/>
          <w:lang w:eastAsia="es-ES"/>
        </w:rPr>
        <w:t>089</w:t>
      </w:r>
      <w:r w:rsidR="003C58ED" w:rsidRPr="00335FA0">
        <w:rPr>
          <w:rFonts w:ascii="Arial" w:hAnsi="Arial" w:cs="Arial"/>
          <w:sz w:val="24"/>
          <w:szCs w:val="24"/>
          <w:lang w:eastAsia="es-ES"/>
        </w:rPr>
        <w:t xml:space="preserve"> jóvenes menores de 35 años desvinculados del estudio y el trabajo, con interés en trabajar o estudiar. Al cierre del mes de </w:t>
      </w:r>
      <w:r w:rsidRPr="00335FA0">
        <w:rPr>
          <w:rFonts w:ascii="Arial" w:hAnsi="Arial" w:cs="Arial"/>
          <w:sz w:val="24"/>
          <w:szCs w:val="24"/>
          <w:lang w:eastAsia="es-ES"/>
        </w:rPr>
        <w:t>octubre</w:t>
      </w:r>
      <w:r w:rsidR="003C58ED" w:rsidRPr="00335FA0">
        <w:rPr>
          <w:rFonts w:ascii="Arial" w:hAnsi="Arial" w:cs="Arial"/>
          <w:sz w:val="24"/>
          <w:szCs w:val="24"/>
          <w:lang w:eastAsia="es-ES"/>
        </w:rPr>
        <w:t xml:space="preserve"> se han incorporado al estudio 2 </w:t>
      </w:r>
      <w:r w:rsidR="00E30CEB">
        <w:rPr>
          <w:rFonts w:ascii="Arial" w:hAnsi="Arial" w:cs="Arial"/>
          <w:sz w:val="24"/>
          <w:szCs w:val="24"/>
          <w:lang w:eastAsia="es-ES"/>
        </w:rPr>
        <w:t>018</w:t>
      </w:r>
      <w:r w:rsidR="003C58ED" w:rsidRPr="00335FA0">
        <w:rPr>
          <w:rFonts w:ascii="Arial" w:hAnsi="Arial" w:cs="Arial"/>
          <w:sz w:val="24"/>
          <w:szCs w:val="24"/>
          <w:lang w:eastAsia="es-ES"/>
        </w:rPr>
        <w:t xml:space="preserve">, en 66 sedes del Curso de Formación y Superación para Jóvenes y 1 786 al trabajo, para un total de </w:t>
      </w:r>
      <w:r w:rsidR="00E30CEB">
        <w:rPr>
          <w:rFonts w:ascii="Arial" w:hAnsi="Arial" w:cs="Arial"/>
          <w:sz w:val="24"/>
          <w:szCs w:val="24"/>
          <w:lang w:eastAsia="es-ES"/>
        </w:rPr>
        <w:t>3804</w:t>
      </w:r>
      <w:r w:rsidR="003C58ED" w:rsidRPr="00335FA0">
        <w:rPr>
          <w:rFonts w:ascii="Arial" w:hAnsi="Arial" w:cs="Arial"/>
          <w:sz w:val="24"/>
          <w:szCs w:val="24"/>
          <w:lang w:eastAsia="es-ES"/>
        </w:rPr>
        <w:t xml:space="preserve"> que representa el 9</w:t>
      </w:r>
      <w:r w:rsidR="00E30CEB">
        <w:rPr>
          <w:rFonts w:ascii="Arial" w:hAnsi="Arial" w:cs="Arial"/>
          <w:sz w:val="24"/>
          <w:szCs w:val="24"/>
          <w:lang w:eastAsia="es-ES"/>
        </w:rPr>
        <w:t>3</w:t>
      </w:r>
      <w:r w:rsidR="003C58ED" w:rsidRPr="00335FA0">
        <w:rPr>
          <w:rFonts w:ascii="Arial" w:eastAsia="Times New Roman" w:hAnsi="Arial" w:cs="Arial"/>
          <w:sz w:val="24"/>
          <w:szCs w:val="24"/>
          <w:lang w:val="es-ES" w:eastAsia="ar-SA"/>
        </w:rPr>
        <w:t xml:space="preserve">%, quedan pendientes del potencial que desean estudiar </w:t>
      </w:r>
      <w:r w:rsidR="00F10312">
        <w:rPr>
          <w:rFonts w:ascii="Arial" w:eastAsia="Times New Roman" w:hAnsi="Arial" w:cs="Arial"/>
          <w:sz w:val="24"/>
          <w:szCs w:val="24"/>
          <w:lang w:val="es-ES" w:eastAsia="ar-SA"/>
        </w:rPr>
        <w:t>285</w:t>
      </w:r>
      <w:r w:rsidR="003C58ED" w:rsidRPr="00335FA0">
        <w:rPr>
          <w:rFonts w:ascii="Arial" w:eastAsia="Times New Roman" w:hAnsi="Arial" w:cs="Arial"/>
          <w:sz w:val="24"/>
          <w:szCs w:val="24"/>
          <w:lang w:val="es-ES" w:eastAsia="ar-SA"/>
        </w:rPr>
        <w:t xml:space="preserve"> jóvenes. </w:t>
      </w:r>
    </w:p>
    <w:p w:rsidR="003C58ED" w:rsidRPr="00335FA0" w:rsidRDefault="003C58ED" w:rsidP="003C58ED">
      <w:pPr>
        <w:pStyle w:val="Sinespaciado"/>
        <w:jc w:val="both"/>
        <w:rPr>
          <w:rFonts w:ascii="Arial" w:hAnsi="Arial" w:cs="Arial"/>
          <w:sz w:val="24"/>
          <w:szCs w:val="24"/>
          <w:lang w:val="es-ES"/>
        </w:rPr>
      </w:pPr>
    </w:p>
    <w:p w:rsidR="003C58ED" w:rsidRDefault="003C58ED" w:rsidP="003C58ED">
      <w:pPr>
        <w:pStyle w:val="Sinespaciado"/>
        <w:jc w:val="both"/>
        <w:rPr>
          <w:rFonts w:ascii="Arial" w:hAnsi="Arial" w:cs="Arial"/>
          <w:sz w:val="24"/>
          <w:szCs w:val="24"/>
          <w:lang w:val="es-ES"/>
        </w:rPr>
      </w:pPr>
      <w:r w:rsidRPr="00ED6F59">
        <w:rPr>
          <w:rFonts w:ascii="Arial" w:hAnsi="Arial" w:cs="Arial"/>
          <w:sz w:val="24"/>
          <w:szCs w:val="24"/>
          <w:lang w:val="es-ES"/>
        </w:rPr>
        <w:t xml:space="preserve">Con relación a la atención a los barrios con situaciones de vulnerabilidad, se aprecian buenas experiencias, lográndose una mayor integración de todos los factores. Se fortalece el trabajo de las entidades administrativas, el vínculo e intercambio con el pueblo y mejora la calidad de los servicios que se prestan. De los 101 barrios identificados, se trabaja en 41, aprobándose los </w:t>
      </w:r>
      <w:r w:rsidRPr="00ED6F59">
        <w:rPr>
          <w:rFonts w:ascii="Arial" w:hAnsi="Arial" w:cs="Arial"/>
          <w:sz w:val="24"/>
          <w:szCs w:val="24"/>
          <w:lang w:val="es-ES"/>
        </w:rPr>
        <w:lastRenderedPageBreak/>
        <w:t>lugares y acciones a desarrollar en las 8 asambleas municipales, ejecutándose hasta la fecha más de 2 mil acciones que responden a las problemáticas identificadas, relacionada</w:t>
      </w:r>
      <w:r>
        <w:rPr>
          <w:rFonts w:ascii="Arial" w:hAnsi="Arial" w:cs="Arial"/>
          <w:sz w:val="24"/>
          <w:szCs w:val="24"/>
          <w:lang w:val="es-ES"/>
        </w:rPr>
        <w:t xml:space="preserve">s fundamentalmente con falta de solvencia económica, necesidades de vivienda y empleo. </w:t>
      </w:r>
      <w:r w:rsidRPr="006E2A62">
        <w:rPr>
          <w:rFonts w:ascii="Arial" w:hAnsi="Arial" w:cs="Arial"/>
          <w:sz w:val="24"/>
          <w:szCs w:val="24"/>
          <w:lang w:val="es-ES"/>
        </w:rPr>
        <w:t xml:space="preserve"> </w:t>
      </w:r>
    </w:p>
    <w:p w:rsidR="00081395" w:rsidRDefault="00081395" w:rsidP="00081395">
      <w:pPr>
        <w:spacing w:after="0" w:line="240" w:lineRule="auto"/>
        <w:jc w:val="both"/>
        <w:rPr>
          <w:rFonts w:ascii="Arial" w:hAnsi="Arial" w:cs="Arial"/>
          <w:sz w:val="24"/>
          <w:szCs w:val="24"/>
          <w:lang w:val="es-ES"/>
        </w:rPr>
      </w:pPr>
    </w:p>
    <w:p w:rsidR="00081395" w:rsidRPr="00081395" w:rsidRDefault="00081395" w:rsidP="00081395">
      <w:pPr>
        <w:spacing w:after="0" w:line="240" w:lineRule="auto"/>
        <w:jc w:val="both"/>
        <w:rPr>
          <w:rFonts w:ascii="Arial" w:hAnsi="Arial" w:cs="Arial"/>
          <w:sz w:val="24"/>
          <w:szCs w:val="24"/>
          <w:lang w:val="es-ES"/>
        </w:rPr>
      </w:pPr>
      <w:r w:rsidRPr="00081395">
        <w:rPr>
          <w:rFonts w:ascii="Arial" w:hAnsi="Arial" w:cs="Arial"/>
          <w:sz w:val="24"/>
          <w:szCs w:val="24"/>
          <w:lang w:val="es-ES"/>
        </w:rPr>
        <w:t xml:space="preserve">Las </w:t>
      </w:r>
      <w:r w:rsidRPr="00081395">
        <w:rPr>
          <w:rFonts w:ascii="Arial" w:hAnsi="Arial" w:cs="Arial"/>
          <w:b/>
          <w:sz w:val="24"/>
          <w:szCs w:val="24"/>
          <w:lang w:val="es-ES"/>
        </w:rPr>
        <w:t>estrategias de desarrollo municipal</w:t>
      </w:r>
      <w:r w:rsidRPr="00081395">
        <w:rPr>
          <w:rFonts w:ascii="Arial" w:hAnsi="Arial" w:cs="Arial"/>
          <w:sz w:val="24"/>
          <w:szCs w:val="24"/>
          <w:lang w:val="es-ES"/>
        </w:rPr>
        <w:t xml:space="preserve">, </w:t>
      </w:r>
      <w:r w:rsidR="007B0749">
        <w:rPr>
          <w:rFonts w:ascii="Arial" w:hAnsi="Arial" w:cs="Arial"/>
          <w:sz w:val="24"/>
          <w:szCs w:val="24"/>
          <w:lang w:val="es-ES"/>
        </w:rPr>
        <w:t>fueron</w:t>
      </w:r>
      <w:r w:rsidR="00FE1BF0">
        <w:rPr>
          <w:rFonts w:ascii="Arial" w:hAnsi="Arial" w:cs="Arial"/>
          <w:sz w:val="24"/>
          <w:szCs w:val="24"/>
          <w:lang w:val="es-ES"/>
        </w:rPr>
        <w:t xml:space="preserve"> actualizadas y</w:t>
      </w:r>
      <w:r w:rsidR="007B0749">
        <w:rPr>
          <w:rFonts w:ascii="Arial" w:hAnsi="Arial" w:cs="Arial"/>
          <w:sz w:val="24"/>
          <w:szCs w:val="24"/>
          <w:lang w:val="es-ES"/>
        </w:rPr>
        <w:t xml:space="preserve"> </w:t>
      </w:r>
      <w:r w:rsidRPr="00081395">
        <w:rPr>
          <w:rFonts w:ascii="Arial" w:hAnsi="Arial" w:cs="Arial"/>
          <w:sz w:val="24"/>
          <w:szCs w:val="24"/>
          <w:lang w:val="es-ES"/>
        </w:rPr>
        <w:t>aprobadas por las asambleas municipales. Como resultado del avance de las mismas, se inició el proceso de elaboración de la estrategia provincial</w:t>
      </w:r>
      <w:r w:rsidR="00440D98">
        <w:rPr>
          <w:rFonts w:ascii="Arial" w:hAnsi="Arial" w:cs="Arial"/>
          <w:sz w:val="24"/>
          <w:szCs w:val="24"/>
          <w:lang w:val="es-ES"/>
        </w:rPr>
        <w:t>, la cual debe estar concluida a finales del presente</w:t>
      </w:r>
      <w:r w:rsidR="00B57FCE">
        <w:rPr>
          <w:rFonts w:ascii="Arial" w:hAnsi="Arial" w:cs="Arial"/>
          <w:sz w:val="24"/>
          <w:szCs w:val="24"/>
          <w:lang w:val="es-ES"/>
        </w:rPr>
        <w:t xml:space="preserve"> año</w:t>
      </w:r>
      <w:r w:rsidRPr="00081395">
        <w:rPr>
          <w:rFonts w:ascii="Arial" w:hAnsi="Arial" w:cs="Arial"/>
          <w:color w:val="FF0000"/>
          <w:sz w:val="24"/>
          <w:szCs w:val="24"/>
          <w:lang w:val="es-ES"/>
        </w:rPr>
        <w:t>.</w:t>
      </w:r>
      <w:r w:rsidR="00347F06">
        <w:rPr>
          <w:rFonts w:ascii="Arial" w:hAnsi="Arial" w:cs="Arial"/>
          <w:color w:val="FF0000"/>
          <w:sz w:val="24"/>
          <w:szCs w:val="24"/>
          <w:lang w:val="es-ES"/>
        </w:rPr>
        <w:t xml:space="preserve"> </w:t>
      </w:r>
      <w:r w:rsidRPr="00081395">
        <w:rPr>
          <w:rFonts w:ascii="Arial" w:hAnsi="Arial" w:cs="Arial"/>
          <w:sz w:val="24"/>
          <w:szCs w:val="24"/>
        </w:rPr>
        <w:t xml:space="preserve">Existen </w:t>
      </w:r>
      <w:r w:rsidR="003124FC" w:rsidRPr="00CB0B17">
        <w:rPr>
          <w:rFonts w:ascii="Arial" w:hAnsi="Arial" w:cs="Arial"/>
          <w:sz w:val="24"/>
          <w:szCs w:val="24"/>
        </w:rPr>
        <w:t>8</w:t>
      </w:r>
      <w:r w:rsidRPr="00081395">
        <w:rPr>
          <w:rFonts w:ascii="Arial" w:hAnsi="Arial" w:cs="Arial"/>
          <w:sz w:val="24"/>
          <w:szCs w:val="24"/>
        </w:rPr>
        <w:t xml:space="preserve">9 proyectos de desarrollo local aprobados, </w:t>
      </w:r>
      <w:r w:rsidR="00EB2F8D">
        <w:rPr>
          <w:rFonts w:ascii="Arial" w:hAnsi="Arial" w:cs="Arial"/>
          <w:sz w:val="24"/>
          <w:szCs w:val="24"/>
        </w:rPr>
        <w:t xml:space="preserve">de ellos </w:t>
      </w:r>
      <w:r w:rsidRPr="00081395">
        <w:rPr>
          <w:rFonts w:ascii="Arial" w:hAnsi="Arial" w:cs="Arial"/>
          <w:sz w:val="24"/>
          <w:szCs w:val="24"/>
        </w:rPr>
        <w:t>3</w:t>
      </w:r>
      <w:r w:rsidR="00EC6A03" w:rsidRPr="00CB0B17">
        <w:rPr>
          <w:rFonts w:ascii="Arial" w:hAnsi="Arial" w:cs="Arial"/>
          <w:sz w:val="24"/>
          <w:szCs w:val="24"/>
        </w:rPr>
        <w:t>6</w:t>
      </w:r>
      <w:r w:rsidRPr="00081395">
        <w:rPr>
          <w:rFonts w:ascii="Arial" w:hAnsi="Arial" w:cs="Arial"/>
          <w:sz w:val="24"/>
          <w:szCs w:val="24"/>
        </w:rPr>
        <w:t xml:space="preserve"> </w:t>
      </w:r>
      <w:r w:rsidR="003C5692">
        <w:rPr>
          <w:rFonts w:ascii="Arial" w:hAnsi="Arial" w:cs="Arial"/>
          <w:sz w:val="24"/>
          <w:szCs w:val="24"/>
        </w:rPr>
        <w:t>produciendo o prestando servicios</w:t>
      </w:r>
      <w:r w:rsidR="00347F06">
        <w:rPr>
          <w:rFonts w:ascii="Arial" w:hAnsi="Arial" w:cs="Arial"/>
          <w:sz w:val="24"/>
          <w:szCs w:val="24"/>
        </w:rPr>
        <w:t xml:space="preserve">, </w:t>
      </w:r>
      <w:r w:rsidR="003C5692">
        <w:rPr>
          <w:rFonts w:ascii="Arial" w:hAnsi="Arial" w:cs="Arial"/>
          <w:sz w:val="24"/>
          <w:szCs w:val="24"/>
        </w:rPr>
        <w:t>el resto se encuentra en proceso inversionista o en búsqueda de financiamiento externo para adquirir tecnología</w:t>
      </w:r>
      <w:r w:rsidR="0098677A">
        <w:rPr>
          <w:rFonts w:ascii="Arial" w:hAnsi="Arial" w:cs="Arial"/>
          <w:sz w:val="24"/>
          <w:szCs w:val="24"/>
          <w:lang w:val="es-ES"/>
        </w:rPr>
        <w:t>.</w:t>
      </w:r>
      <w:r w:rsidRPr="00081395">
        <w:rPr>
          <w:rFonts w:ascii="Arial" w:hAnsi="Arial" w:cs="Arial"/>
          <w:sz w:val="24"/>
          <w:szCs w:val="24"/>
          <w:lang w:val="es-ES"/>
        </w:rPr>
        <w:t xml:space="preserve"> </w:t>
      </w:r>
    </w:p>
    <w:p w:rsidR="00081395" w:rsidRDefault="00081395" w:rsidP="00081395">
      <w:pPr>
        <w:spacing w:after="0" w:line="240" w:lineRule="auto"/>
        <w:jc w:val="both"/>
        <w:rPr>
          <w:rFonts w:ascii="Arial" w:hAnsi="Arial" w:cs="Arial"/>
          <w:sz w:val="24"/>
          <w:szCs w:val="24"/>
        </w:rPr>
      </w:pPr>
    </w:p>
    <w:p w:rsidR="00081395" w:rsidRPr="00081395" w:rsidRDefault="00081395" w:rsidP="00081395">
      <w:pPr>
        <w:spacing w:after="0" w:line="240" w:lineRule="auto"/>
        <w:jc w:val="both"/>
        <w:rPr>
          <w:rFonts w:ascii="Arial" w:hAnsi="Arial" w:cs="Arial"/>
          <w:sz w:val="24"/>
          <w:szCs w:val="24"/>
        </w:rPr>
      </w:pPr>
      <w:r w:rsidRPr="00081395">
        <w:rPr>
          <w:rFonts w:ascii="Arial" w:hAnsi="Arial" w:cs="Arial"/>
          <w:sz w:val="24"/>
          <w:szCs w:val="24"/>
        </w:rPr>
        <w:t xml:space="preserve">Con la integración lograda entre investigadores, académicos, productores especializados y campesinos del territorio, se mantiene un monitoreo sistemático del proceso de introducción en la práctica productiva de los resultados científicos, obtenidos a partir del </w:t>
      </w:r>
      <w:r w:rsidRPr="00081395">
        <w:rPr>
          <w:rFonts w:ascii="Arial" w:hAnsi="Arial" w:cs="Arial"/>
          <w:b/>
          <w:sz w:val="24"/>
          <w:szCs w:val="24"/>
        </w:rPr>
        <w:t>Sistema de Gestión de Gobierno basado en Ciencia e Innovación (SGGCI</w:t>
      </w:r>
      <w:r w:rsidRPr="00081395">
        <w:rPr>
          <w:rFonts w:ascii="Arial" w:hAnsi="Arial" w:cs="Arial"/>
          <w:sz w:val="24"/>
          <w:szCs w:val="24"/>
        </w:rPr>
        <w:t>), el que se fortalece con el quehacer científico de los Consejos Técnicos Asesores, Consejos Científicos, Consejo Provincial de las Ciencias Sociales y Humanísticas y el Polo Científico Productivo.</w:t>
      </w:r>
    </w:p>
    <w:p w:rsidR="00081395" w:rsidRPr="00081395" w:rsidRDefault="00081395" w:rsidP="00081395">
      <w:pPr>
        <w:spacing w:after="0" w:line="240" w:lineRule="auto"/>
        <w:jc w:val="both"/>
        <w:rPr>
          <w:rFonts w:ascii="Arial" w:hAnsi="Arial" w:cs="Arial"/>
          <w:sz w:val="24"/>
          <w:szCs w:val="24"/>
        </w:rPr>
      </w:pPr>
      <w:r w:rsidRPr="00081395">
        <w:rPr>
          <w:rFonts w:ascii="Arial" w:hAnsi="Arial" w:cs="Arial"/>
          <w:sz w:val="24"/>
          <w:szCs w:val="24"/>
        </w:rPr>
        <w:t xml:space="preserve"> </w:t>
      </w:r>
    </w:p>
    <w:p w:rsidR="00081395" w:rsidRPr="00081395" w:rsidRDefault="00081395" w:rsidP="00081395">
      <w:pPr>
        <w:spacing w:after="0" w:line="240" w:lineRule="auto"/>
        <w:jc w:val="both"/>
        <w:rPr>
          <w:rFonts w:ascii="Arial" w:eastAsia="Calibri" w:hAnsi="Arial" w:cs="Arial"/>
          <w:sz w:val="24"/>
          <w:szCs w:val="24"/>
          <w:lang w:val="es-ES"/>
        </w:rPr>
      </w:pPr>
      <w:r w:rsidRPr="00081395">
        <w:rPr>
          <w:rFonts w:ascii="Arial" w:hAnsi="Arial" w:cs="Arial"/>
          <w:sz w:val="24"/>
          <w:szCs w:val="24"/>
        </w:rPr>
        <w:t xml:space="preserve">Se cuenta con 4 entidades de ciencia, tecnología e innovación y 2 filiales. Se han aprobado hasta la fecha en el Consejo Provincial 4 programas territoriales, con 19 proyectos. De ellos, 7 concluidos. </w:t>
      </w:r>
      <w:r w:rsidR="007B0749">
        <w:rPr>
          <w:rFonts w:ascii="Arial" w:hAnsi="Arial" w:cs="Arial"/>
          <w:sz w:val="24"/>
          <w:szCs w:val="24"/>
        </w:rPr>
        <w:t xml:space="preserve"> </w:t>
      </w:r>
      <w:r w:rsidRPr="00081395">
        <w:rPr>
          <w:rFonts w:ascii="Arial" w:hAnsi="Arial" w:cs="Arial"/>
          <w:sz w:val="24"/>
          <w:szCs w:val="24"/>
        </w:rPr>
        <w:t>En el sector empresarial, se crece en grado científico y académico. Se gesta la Sociedad de Interfaz de Ciencia y Tecnología de la Universidad de Cienfuegos de conjunto con la de Sancti Spíritus y s</w:t>
      </w:r>
      <w:r w:rsidRPr="00081395">
        <w:rPr>
          <w:rFonts w:ascii="Arial" w:hAnsi="Arial" w:cs="Arial"/>
          <w:sz w:val="24"/>
          <w:szCs w:val="24"/>
          <w:lang w:val="es-ES"/>
        </w:rPr>
        <w:t xml:space="preserve">e </w:t>
      </w:r>
      <w:r w:rsidRPr="00081395">
        <w:rPr>
          <w:rFonts w:ascii="Arial" w:hAnsi="Arial" w:cs="Arial"/>
          <w:sz w:val="24"/>
          <w:szCs w:val="24"/>
        </w:rPr>
        <w:t xml:space="preserve">fortalece </w:t>
      </w:r>
      <w:r w:rsidRPr="00081395">
        <w:rPr>
          <w:rFonts w:ascii="Arial" w:hAnsi="Arial" w:cs="Arial"/>
          <w:sz w:val="24"/>
          <w:szCs w:val="24"/>
          <w:lang w:val="es-ES"/>
        </w:rPr>
        <w:t xml:space="preserve">el vínculo </w:t>
      </w:r>
      <w:r w:rsidRPr="00081395">
        <w:rPr>
          <w:rFonts w:ascii="Arial" w:hAnsi="Arial" w:cs="Arial"/>
          <w:sz w:val="24"/>
          <w:szCs w:val="24"/>
        </w:rPr>
        <w:t>U</w:t>
      </w:r>
      <w:r w:rsidRPr="00081395">
        <w:rPr>
          <w:rFonts w:ascii="Arial" w:hAnsi="Arial" w:cs="Arial"/>
          <w:sz w:val="24"/>
          <w:szCs w:val="24"/>
          <w:lang w:val="es-ES"/>
        </w:rPr>
        <w:t>niversidad-</w:t>
      </w:r>
      <w:r w:rsidRPr="00081395">
        <w:rPr>
          <w:rFonts w:ascii="Arial" w:hAnsi="Arial" w:cs="Arial"/>
          <w:sz w:val="24"/>
          <w:szCs w:val="24"/>
        </w:rPr>
        <w:t>E</w:t>
      </w:r>
      <w:r w:rsidRPr="00081395">
        <w:rPr>
          <w:rFonts w:ascii="Arial" w:hAnsi="Arial" w:cs="Arial"/>
          <w:sz w:val="24"/>
          <w:szCs w:val="24"/>
          <w:lang w:val="es-ES"/>
        </w:rPr>
        <w:t>mpresa</w:t>
      </w:r>
      <w:r w:rsidRPr="00081395">
        <w:rPr>
          <w:rFonts w:ascii="Arial" w:eastAsia="Calibri" w:hAnsi="Arial" w:cs="Arial"/>
          <w:sz w:val="24"/>
          <w:szCs w:val="24"/>
          <w:lang w:val="es-ES"/>
        </w:rPr>
        <w:t>.</w:t>
      </w:r>
    </w:p>
    <w:p w:rsidR="00081395" w:rsidRPr="00081395" w:rsidRDefault="00081395" w:rsidP="00081395">
      <w:pPr>
        <w:spacing w:after="0" w:line="240" w:lineRule="auto"/>
        <w:jc w:val="both"/>
        <w:rPr>
          <w:rFonts w:ascii="Arial" w:eastAsia="Calibri" w:hAnsi="Arial" w:cs="Arial"/>
          <w:sz w:val="24"/>
          <w:szCs w:val="24"/>
          <w:lang w:val="es-ES"/>
        </w:rPr>
      </w:pPr>
    </w:p>
    <w:p w:rsidR="00081395" w:rsidRPr="00081395" w:rsidRDefault="00081395" w:rsidP="00081395">
      <w:pPr>
        <w:spacing w:after="0" w:line="240" w:lineRule="auto"/>
        <w:jc w:val="both"/>
        <w:rPr>
          <w:rFonts w:ascii="Arial" w:hAnsi="Arial" w:cs="Arial"/>
          <w:sz w:val="24"/>
          <w:szCs w:val="24"/>
        </w:rPr>
      </w:pPr>
      <w:r w:rsidRPr="00081395">
        <w:rPr>
          <w:rFonts w:ascii="Arial" w:hAnsi="Arial" w:cs="Arial"/>
          <w:sz w:val="24"/>
          <w:szCs w:val="24"/>
        </w:rPr>
        <w:t>Como parte de la comunicación social, se consolida la interacción en los portales de gobierno, se incrementa el intercambio con la población y se logra una atención y seguimiento a los comentarios e inquietudes que se plantean, para la búsqueda de soluciones a los mismos.</w:t>
      </w:r>
    </w:p>
    <w:p w:rsidR="00081395" w:rsidRDefault="00081395" w:rsidP="00B743CF">
      <w:pPr>
        <w:spacing w:after="0" w:line="240" w:lineRule="auto"/>
        <w:jc w:val="both"/>
        <w:rPr>
          <w:rFonts w:ascii="Arial" w:hAnsi="Arial" w:cs="Arial"/>
          <w:sz w:val="24"/>
          <w:szCs w:val="24"/>
        </w:rPr>
      </w:pPr>
    </w:p>
    <w:p w:rsidR="00B743CF" w:rsidRPr="00B743CF" w:rsidRDefault="00B743CF" w:rsidP="00B743CF">
      <w:pPr>
        <w:spacing w:after="0" w:line="240" w:lineRule="auto"/>
        <w:jc w:val="both"/>
        <w:rPr>
          <w:rFonts w:ascii="Arial" w:hAnsi="Arial" w:cs="Arial"/>
          <w:sz w:val="24"/>
          <w:szCs w:val="24"/>
        </w:rPr>
      </w:pPr>
      <w:r w:rsidRPr="00B743CF">
        <w:rPr>
          <w:rFonts w:ascii="Arial" w:hAnsi="Arial" w:cs="Arial"/>
          <w:sz w:val="24"/>
          <w:szCs w:val="24"/>
        </w:rPr>
        <w:t xml:space="preserve">Especial atención se ha dado a los </w:t>
      </w:r>
      <w:r w:rsidRPr="00B743CF">
        <w:rPr>
          <w:rFonts w:ascii="Arial" w:hAnsi="Arial" w:cs="Arial"/>
          <w:b/>
          <w:sz w:val="24"/>
          <w:szCs w:val="24"/>
        </w:rPr>
        <w:t>planteamientos, quejas y peticiones de la población</w:t>
      </w:r>
      <w:r w:rsidRPr="00B743CF">
        <w:rPr>
          <w:rFonts w:ascii="Arial" w:hAnsi="Arial" w:cs="Arial"/>
          <w:sz w:val="24"/>
          <w:szCs w:val="24"/>
        </w:rPr>
        <w:t>, con un análisis sistemático en los diferentes órganos de dirección a nivel de provincia y municipios. No obstante, se requiere avanzar en la calidad de los trámites y servicios que recibe el pueblo</w:t>
      </w:r>
      <w:r w:rsidR="00E54054">
        <w:rPr>
          <w:rFonts w:ascii="Arial" w:hAnsi="Arial" w:cs="Arial"/>
          <w:sz w:val="24"/>
          <w:szCs w:val="24"/>
        </w:rPr>
        <w:t xml:space="preserve">, su informatización y avance hacia la </w:t>
      </w:r>
      <w:r w:rsidR="002907B5">
        <w:rPr>
          <w:rFonts w:ascii="Arial" w:hAnsi="Arial" w:cs="Arial"/>
          <w:sz w:val="24"/>
          <w:szCs w:val="24"/>
        </w:rPr>
        <w:t>digitalización</w:t>
      </w:r>
      <w:r w:rsidRPr="00B743CF">
        <w:rPr>
          <w:rFonts w:ascii="Arial" w:hAnsi="Arial" w:cs="Arial"/>
          <w:sz w:val="24"/>
          <w:szCs w:val="24"/>
        </w:rPr>
        <w:t>.</w:t>
      </w:r>
    </w:p>
    <w:p w:rsidR="00B743CF" w:rsidRPr="00B743CF" w:rsidRDefault="00B743CF" w:rsidP="00B743CF">
      <w:pPr>
        <w:spacing w:after="0" w:line="240" w:lineRule="auto"/>
        <w:jc w:val="both"/>
        <w:rPr>
          <w:rFonts w:ascii="Arial" w:hAnsi="Arial" w:cs="Arial"/>
          <w:sz w:val="24"/>
          <w:szCs w:val="24"/>
        </w:rPr>
      </w:pPr>
    </w:p>
    <w:p w:rsidR="00B743CF" w:rsidRPr="00B743CF" w:rsidRDefault="00B743CF" w:rsidP="00B743CF">
      <w:pPr>
        <w:spacing w:after="0" w:line="240" w:lineRule="auto"/>
        <w:jc w:val="both"/>
        <w:rPr>
          <w:rFonts w:ascii="Arial" w:hAnsi="Arial" w:cs="Arial"/>
          <w:sz w:val="24"/>
          <w:szCs w:val="24"/>
        </w:rPr>
      </w:pPr>
      <w:r w:rsidRPr="00B743CF">
        <w:rPr>
          <w:rFonts w:ascii="Arial" w:hAnsi="Arial" w:cs="Arial"/>
          <w:sz w:val="24"/>
          <w:szCs w:val="24"/>
        </w:rPr>
        <w:t xml:space="preserve">Como parte del sistema de trabajo, todos los lunes atiendo población, </w:t>
      </w:r>
      <w:r w:rsidR="002B4A27">
        <w:rPr>
          <w:rFonts w:ascii="Arial" w:hAnsi="Arial" w:cs="Arial"/>
          <w:sz w:val="24"/>
          <w:szCs w:val="24"/>
        </w:rPr>
        <w:t xml:space="preserve">en el año </w:t>
      </w:r>
      <w:r w:rsidRPr="00B743CF">
        <w:rPr>
          <w:rFonts w:ascii="Arial" w:hAnsi="Arial" w:cs="Arial"/>
          <w:sz w:val="24"/>
          <w:szCs w:val="24"/>
        </w:rPr>
        <w:t xml:space="preserve">he atendido </w:t>
      </w:r>
      <w:r w:rsidR="00227609" w:rsidRPr="00227609">
        <w:rPr>
          <w:rFonts w:ascii="Arial" w:hAnsi="Arial" w:cs="Arial"/>
          <w:sz w:val="24"/>
          <w:szCs w:val="24"/>
        </w:rPr>
        <w:t>201</w:t>
      </w:r>
      <w:r w:rsidRPr="00227609">
        <w:rPr>
          <w:rFonts w:ascii="Arial" w:hAnsi="Arial" w:cs="Arial"/>
          <w:sz w:val="24"/>
          <w:szCs w:val="24"/>
        </w:rPr>
        <w:t xml:space="preserve"> casos, </w:t>
      </w:r>
      <w:r w:rsidRPr="00B743CF">
        <w:rPr>
          <w:rFonts w:ascii="Arial" w:hAnsi="Arial" w:cs="Arial"/>
          <w:sz w:val="24"/>
          <w:szCs w:val="24"/>
        </w:rPr>
        <w:t>dando seguimiento a los problemas y asuntos planteados hasta su solución o respuesta, de igual manera se ha dado tratamiento a las cartas recibidas</w:t>
      </w:r>
      <w:r w:rsidR="00FF6FC5">
        <w:rPr>
          <w:rFonts w:ascii="Arial" w:hAnsi="Arial" w:cs="Arial"/>
          <w:sz w:val="24"/>
          <w:szCs w:val="24"/>
        </w:rPr>
        <w:t>,</w:t>
      </w:r>
      <w:r w:rsidRPr="00B743CF">
        <w:rPr>
          <w:rFonts w:ascii="Arial" w:hAnsi="Arial" w:cs="Arial"/>
          <w:sz w:val="24"/>
          <w:szCs w:val="24"/>
        </w:rPr>
        <w:t xml:space="preserve"> </w:t>
      </w:r>
      <w:r w:rsidR="00FF6FC5">
        <w:rPr>
          <w:rFonts w:ascii="Arial" w:hAnsi="Arial" w:cs="Arial"/>
          <w:sz w:val="24"/>
          <w:szCs w:val="24"/>
        </w:rPr>
        <w:t>e</w:t>
      </w:r>
      <w:r w:rsidRPr="00B743CF">
        <w:rPr>
          <w:rFonts w:ascii="Arial" w:hAnsi="Arial" w:cs="Arial"/>
          <w:sz w:val="24"/>
          <w:szCs w:val="24"/>
        </w:rPr>
        <w:t xml:space="preserve">stando dentro de las principales quejas y peticiones de la población las siguientes: </w:t>
      </w:r>
    </w:p>
    <w:p w:rsidR="00B743CF" w:rsidRPr="00B743CF" w:rsidRDefault="00B743CF" w:rsidP="00B743CF">
      <w:pPr>
        <w:spacing w:after="0" w:line="240" w:lineRule="auto"/>
        <w:jc w:val="both"/>
        <w:rPr>
          <w:rFonts w:ascii="Arial" w:hAnsi="Arial" w:cs="Arial"/>
          <w:sz w:val="24"/>
          <w:szCs w:val="24"/>
        </w:rPr>
      </w:pPr>
      <w:r w:rsidRPr="00B743CF">
        <w:rPr>
          <w:rFonts w:ascii="Arial" w:hAnsi="Arial" w:cs="Arial"/>
          <w:sz w:val="24"/>
          <w:szCs w:val="24"/>
        </w:rPr>
        <w:t xml:space="preserve"> </w:t>
      </w:r>
    </w:p>
    <w:p w:rsidR="00B743CF" w:rsidRPr="00B743CF" w:rsidRDefault="00B743CF" w:rsidP="00B743CF">
      <w:pPr>
        <w:numPr>
          <w:ilvl w:val="0"/>
          <w:numId w:val="4"/>
        </w:numPr>
        <w:spacing w:after="0" w:line="240" w:lineRule="auto"/>
        <w:ind w:left="284" w:hanging="284"/>
        <w:contextualSpacing/>
        <w:jc w:val="both"/>
        <w:rPr>
          <w:rFonts w:ascii="Arial" w:eastAsia="Times New Roman" w:hAnsi="Arial" w:cs="Arial"/>
          <w:sz w:val="24"/>
          <w:szCs w:val="24"/>
          <w:lang w:val="es-ES" w:eastAsia="es-ES"/>
        </w:rPr>
      </w:pPr>
      <w:r w:rsidRPr="00B743CF">
        <w:rPr>
          <w:rFonts w:ascii="Arial" w:eastAsia="Times New Roman" w:hAnsi="Arial" w:cs="Arial"/>
          <w:sz w:val="24"/>
          <w:szCs w:val="24"/>
          <w:lang w:val="es-ES" w:eastAsia="es-ES"/>
        </w:rPr>
        <w:t>Demora en evaluar y responder las solicitudes formuladas para la entrega de subsidios, así como las solicitudes de entrega de terrenos; entrega de viviendas o de recursos para reparar o edificar viviendas.</w:t>
      </w:r>
    </w:p>
    <w:p w:rsidR="00B743CF" w:rsidRPr="00B743CF" w:rsidRDefault="00B743CF" w:rsidP="00B743CF">
      <w:pPr>
        <w:numPr>
          <w:ilvl w:val="0"/>
          <w:numId w:val="4"/>
        </w:numPr>
        <w:spacing w:after="0" w:line="240" w:lineRule="auto"/>
        <w:ind w:left="284" w:hanging="284"/>
        <w:contextualSpacing/>
        <w:jc w:val="both"/>
        <w:rPr>
          <w:rFonts w:ascii="Arial" w:eastAsia="Times New Roman" w:hAnsi="Arial" w:cs="Arial"/>
          <w:sz w:val="24"/>
          <w:szCs w:val="24"/>
          <w:lang w:val="es-ES" w:eastAsia="es-ES"/>
        </w:rPr>
      </w:pPr>
      <w:r w:rsidRPr="00B743CF">
        <w:rPr>
          <w:rFonts w:ascii="Arial" w:eastAsia="Times New Roman" w:hAnsi="Arial" w:cs="Arial"/>
          <w:sz w:val="24"/>
          <w:szCs w:val="24"/>
          <w:lang w:val="es-ES" w:eastAsia="es-ES"/>
        </w:rPr>
        <w:t>Dilación en la ejecución de trámites relacionados con la obtención de la documentación legal de inmuebles construidos, ampliados o modificados por esfuerzo propio, para viviendas.</w:t>
      </w:r>
    </w:p>
    <w:p w:rsidR="00B743CF" w:rsidRPr="00B743CF" w:rsidRDefault="00B743CF" w:rsidP="00B743CF">
      <w:pPr>
        <w:numPr>
          <w:ilvl w:val="0"/>
          <w:numId w:val="4"/>
        </w:numPr>
        <w:spacing w:after="0" w:line="240" w:lineRule="auto"/>
        <w:ind w:left="284" w:hanging="284"/>
        <w:contextualSpacing/>
        <w:jc w:val="both"/>
        <w:rPr>
          <w:rFonts w:ascii="Arial" w:eastAsia="Times New Roman" w:hAnsi="Arial" w:cs="Arial"/>
          <w:sz w:val="24"/>
          <w:szCs w:val="24"/>
          <w:lang w:val="es-ES" w:eastAsia="es-ES"/>
        </w:rPr>
      </w:pPr>
      <w:r w:rsidRPr="00B743CF">
        <w:rPr>
          <w:rFonts w:ascii="Arial" w:eastAsia="Times New Roman" w:hAnsi="Arial" w:cs="Arial"/>
          <w:sz w:val="24"/>
          <w:szCs w:val="24"/>
          <w:lang w:val="es-ES" w:eastAsia="es-ES"/>
        </w:rPr>
        <w:t>Dificultades con el abasto de agua y demora en las soluciones a obstrucciones y salideros.</w:t>
      </w:r>
    </w:p>
    <w:p w:rsidR="00B743CF" w:rsidRPr="00B743CF" w:rsidRDefault="00B743CF" w:rsidP="00B743CF">
      <w:pPr>
        <w:numPr>
          <w:ilvl w:val="0"/>
          <w:numId w:val="4"/>
        </w:numPr>
        <w:spacing w:after="0" w:line="240" w:lineRule="auto"/>
        <w:ind w:left="284" w:hanging="284"/>
        <w:contextualSpacing/>
        <w:jc w:val="both"/>
        <w:rPr>
          <w:rFonts w:ascii="Arial" w:eastAsia="Times New Roman" w:hAnsi="Arial" w:cs="Arial"/>
          <w:sz w:val="24"/>
          <w:szCs w:val="24"/>
          <w:lang w:val="es-ES" w:eastAsia="es-ES"/>
        </w:rPr>
      </w:pPr>
      <w:r w:rsidRPr="00B743CF">
        <w:rPr>
          <w:rFonts w:ascii="Arial" w:eastAsia="Times New Roman" w:hAnsi="Arial" w:cs="Arial"/>
          <w:sz w:val="24"/>
          <w:szCs w:val="24"/>
          <w:lang w:val="es-ES" w:eastAsia="es-ES"/>
        </w:rPr>
        <w:t>Insatisfacciones por la distribución de productos por las cadenas TRD y CIMEX.</w:t>
      </w:r>
    </w:p>
    <w:p w:rsidR="00B743CF" w:rsidRPr="00B743CF" w:rsidRDefault="00B743CF" w:rsidP="00B743CF">
      <w:pPr>
        <w:spacing w:after="0" w:line="240" w:lineRule="auto"/>
        <w:jc w:val="both"/>
        <w:rPr>
          <w:rFonts w:ascii="Arial" w:hAnsi="Arial" w:cs="Arial"/>
          <w:sz w:val="24"/>
          <w:szCs w:val="24"/>
        </w:rPr>
      </w:pPr>
    </w:p>
    <w:p w:rsidR="00B743CF" w:rsidRPr="00B743CF" w:rsidRDefault="00B743CF" w:rsidP="00B743CF">
      <w:pPr>
        <w:spacing w:after="0" w:line="240" w:lineRule="auto"/>
        <w:jc w:val="both"/>
        <w:rPr>
          <w:rFonts w:ascii="Arial" w:eastAsia="Times New Roman" w:hAnsi="Arial" w:cs="Arial"/>
          <w:kern w:val="24"/>
          <w:sz w:val="24"/>
          <w:szCs w:val="24"/>
          <w:lang w:val="es-ES" w:eastAsia="es-ES"/>
        </w:rPr>
      </w:pPr>
      <w:r w:rsidRPr="00B743CF">
        <w:rPr>
          <w:rFonts w:ascii="Arial" w:hAnsi="Arial" w:cs="Arial"/>
          <w:sz w:val="24"/>
          <w:szCs w:val="24"/>
        </w:rPr>
        <w:lastRenderedPageBreak/>
        <w:t xml:space="preserve">Se continúa trabajando en la implementación de la plataforma bienestar tanto en las entidades de la administración provincial como en los municipios, </w:t>
      </w:r>
      <w:r w:rsidRPr="00B743CF">
        <w:rPr>
          <w:rFonts w:ascii="Arial" w:eastAsia="Times New Roman" w:hAnsi="Arial" w:cs="Arial"/>
          <w:kern w:val="24"/>
          <w:sz w:val="24"/>
          <w:szCs w:val="24"/>
          <w:lang w:val="es-ES" w:eastAsia="es-ES"/>
        </w:rPr>
        <w:t>para el adecuado tratamiento y respuesta oportuna de los casos que se publican.</w:t>
      </w:r>
    </w:p>
    <w:p w:rsidR="00B743CF" w:rsidRPr="00B743CF" w:rsidRDefault="00B743CF" w:rsidP="00B743CF">
      <w:pPr>
        <w:spacing w:after="0" w:line="240" w:lineRule="auto"/>
        <w:jc w:val="both"/>
        <w:rPr>
          <w:rFonts w:ascii="Arial" w:hAnsi="Arial" w:cs="Arial"/>
          <w:sz w:val="24"/>
          <w:szCs w:val="24"/>
        </w:rPr>
      </w:pPr>
    </w:p>
    <w:p w:rsidR="00B743CF" w:rsidRPr="00B743CF" w:rsidRDefault="00B743CF" w:rsidP="00B743CF">
      <w:pPr>
        <w:spacing w:after="0" w:line="240" w:lineRule="auto"/>
        <w:jc w:val="both"/>
        <w:rPr>
          <w:rFonts w:ascii="Arial" w:hAnsi="Arial" w:cs="Arial"/>
          <w:sz w:val="24"/>
          <w:szCs w:val="24"/>
          <w:lang w:val="es-ES_tradnl"/>
        </w:rPr>
      </w:pPr>
      <w:r w:rsidRPr="00B743CF">
        <w:rPr>
          <w:rFonts w:ascii="Arial" w:hAnsi="Arial" w:cs="Arial"/>
          <w:sz w:val="24"/>
          <w:szCs w:val="24"/>
          <w:lang w:val="es-ES_tradnl"/>
        </w:rPr>
        <w:t xml:space="preserve">Del total de planteamientos </w:t>
      </w:r>
      <w:r w:rsidR="007D36B4">
        <w:rPr>
          <w:rFonts w:ascii="Arial" w:hAnsi="Arial" w:cs="Arial"/>
          <w:sz w:val="24"/>
          <w:szCs w:val="24"/>
          <w:lang w:val="es-ES_tradnl"/>
        </w:rPr>
        <w:t xml:space="preserve">de los electores </w:t>
      </w:r>
      <w:r w:rsidRPr="00B743CF">
        <w:rPr>
          <w:rFonts w:ascii="Arial" w:hAnsi="Arial" w:cs="Arial"/>
          <w:sz w:val="24"/>
          <w:szCs w:val="24"/>
          <w:lang w:val="es-ES_tradnl"/>
        </w:rPr>
        <w:t>acumulados de mandatos anteriores hasta el actual, se ha solucionado el 95,</w:t>
      </w:r>
      <w:r w:rsidR="00DF152D">
        <w:rPr>
          <w:rFonts w:ascii="Arial" w:hAnsi="Arial" w:cs="Arial"/>
          <w:sz w:val="24"/>
          <w:szCs w:val="24"/>
          <w:lang w:val="es-ES_tradnl"/>
        </w:rPr>
        <w:t>3</w:t>
      </w:r>
      <w:r w:rsidRPr="00B743CF">
        <w:rPr>
          <w:rFonts w:ascii="Arial" w:hAnsi="Arial" w:cs="Arial"/>
          <w:sz w:val="24"/>
          <w:szCs w:val="24"/>
          <w:lang w:val="es-ES_tradnl"/>
        </w:rPr>
        <w:t xml:space="preserve">%, quedando </w:t>
      </w:r>
      <w:r w:rsidR="00DF152D">
        <w:rPr>
          <w:rFonts w:ascii="Arial" w:hAnsi="Arial" w:cs="Arial"/>
          <w:sz w:val="24"/>
          <w:szCs w:val="24"/>
          <w:lang w:val="es-ES_tradnl"/>
        </w:rPr>
        <w:t>3 460</w:t>
      </w:r>
      <w:r w:rsidRPr="00B743CF">
        <w:rPr>
          <w:rFonts w:ascii="Arial" w:hAnsi="Arial" w:cs="Arial"/>
          <w:sz w:val="24"/>
          <w:szCs w:val="24"/>
          <w:lang w:val="es-ES_tradnl"/>
        </w:rPr>
        <w:t xml:space="preserve"> pendientes y 9 </w:t>
      </w:r>
      <w:r w:rsidR="00DF152D">
        <w:rPr>
          <w:rFonts w:ascii="Arial" w:hAnsi="Arial" w:cs="Arial"/>
          <w:sz w:val="24"/>
          <w:szCs w:val="24"/>
          <w:lang w:val="es-ES_tradnl"/>
        </w:rPr>
        <w:t>274</w:t>
      </w:r>
      <w:r w:rsidRPr="00B743CF">
        <w:rPr>
          <w:rFonts w:ascii="Arial" w:hAnsi="Arial" w:cs="Arial"/>
          <w:sz w:val="24"/>
          <w:szCs w:val="24"/>
          <w:lang w:val="es-ES_tradnl"/>
        </w:rPr>
        <w:t xml:space="preserve"> tienen explicadas las causas de no solución, por no disponerse de los recursos necesarios para ello, en el corto y mediano plazo. El más bajo porciento de solución se concentra en el tercer proceso del XVII mandato.   </w:t>
      </w:r>
    </w:p>
    <w:p w:rsidR="00B743CF" w:rsidRPr="00B743CF" w:rsidRDefault="00B743CF" w:rsidP="00B743CF">
      <w:pPr>
        <w:spacing w:after="0" w:line="240" w:lineRule="auto"/>
        <w:jc w:val="both"/>
        <w:rPr>
          <w:rFonts w:ascii="Arial" w:hAnsi="Arial" w:cs="Arial"/>
          <w:sz w:val="24"/>
          <w:szCs w:val="24"/>
          <w:lang w:val="es-ES_tradnl"/>
        </w:rPr>
      </w:pPr>
    </w:p>
    <w:p w:rsidR="00B743CF" w:rsidRPr="00B743CF" w:rsidRDefault="00B743CF" w:rsidP="00B743CF">
      <w:pPr>
        <w:spacing w:after="0" w:line="240" w:lineRule="auto"/>
        <w:jc w:val="both"/>
        <w:rPr>
          <w:rFonts w:ascii="Arial" w:hAnsi="Arial" w:cs="Arial"/>
          <w:sz w:val="24"/>
          <w:szCs w:val="24"/>
        </w:rPr>
      </w:pPr>
      <w:r w:rsidRPr="00B743CF">
        <w:rPr>
          <w:rFonts w:ascii="Arial" w:hAnsi="Arial" w:cs="Arial"/>
          <w:sz w:val="24"/>
          <w:szCs w:val="24"/>
        </w:rPr>
        <w:t xml:space="preserve">El mayor número de planteamientos pendientes, </w:t>
      </w:r>
      <w:r w:rsidR="00C917B8">
        <w:rPr>
          <w:rFonts w:ascii="Arial" w:hAnsi="Arial" w:cs="Arial"/>
          <w:sz w:val="24"/>
          <w:szCs w:val="24"/>
        </w:rPr>
        <w:t>están relacionados con</w:t>
      </w:r>
      <w:r w:rsidRPr="00B743CF">
        <w:rPr>
          <w:rFonts w:ascii="Arial" w:hAnsi="Arial" w:cs="Arial"/>
          <w:sz w:val="24"/>
          <w:szCs w:val="24"/>
        </w:rPr>
        <w:t xml:space="preserve"> la reparación de calles, caminos y puentes; reparación de aceras y parques; el abasto de agua, vertimiento de residuales y eliminación de salideros; la rehabilitación e impermeabilización de edificios multifamiliares e intervención de cuarterías; la reposición de alumbrado público; eliminación de tendederas; el incremento de teléfonos públicos y residenciales y la reparación de unidades del comercio.</w:t>
      </w:r>
    </w:p>
    <w:p w:rsidR="00B743CF" w:rsidRDefault="00B743CF" w:rsidP="00B743CF">
      <w:pPr>
        <w:spacing w:after="0" w:line="240" w:lineRule="auto"/>
        <w:jc w:val="both"/>
        <w:rPr>
          <w:rFonts w:ascii="Arial" w:hAnsi="Arial" w:cs="Arial"/>
          <w:sz w:val="24"/>
          <w:szCs w:val="24"/>
        </w:rPr>
      </w:pPr>
    </w:p>
    <w:p w:rsidR="00FD175F" w:rsidRPr="00B743CF" w:rsidRDefault="00FD175F" w:rsidP="00FD175F">
      <w:pPr>
        <w:spacing w:after="0" w:line="240" w:lineRule="auto"/>
        <w:jc w:val="both"/>
        <w:rPr>
          <w:rFonts w:ascii="Arial" w:hAnsi="Arial" w:cs="Arial"/>
          <w:sz w:val="24"/>
          <w:szCs w:val="24"/>
          <w:lang w:val="es-ES"/>
        </w:rPr>
      </w:pPr>
      <w:r w:rsidRPr="00B743CF">
        <w:rPr>
          <w:rFonts w:ascii="Arial" w:hAnsi="Arial" w:cs="Arial"/>
          <w:sz w:val="24"/>
          <w:szCs w:val="24"/>
          <w:lang w:val="es-ES"/>
        </w:rPr>
        <w:t xml:space="preserve">A partir de la aprobación de las </w:t>
      </w:r>
      <w:r w:rsidRPr="00B743CF">
        <w:rPr>
          <w:rFonts w:ascii="Arial" w:hAnsi="Arial" w:cs="Arial"/>
          <w:b/>
          <w:sz w:val="24"/>
          <w:szCs w:val="24"/>
          <w:lang w:val="es-ES"/>
        </w:rPr>
        <w:t>directivas generales dirigidas a la prevención y el enfrentamiento al delito, la corrupción, las ilegalidades y las indisciplinas sociales</w:t>
      </w:r>
      <w:r w:rsidRPr="00B743CF">
        <w:rPr>
          <w:rFonts w:ascii="Arial" w:hAnsi="Arial" w:cs="Arial"/>
          <w:sz w:val="24"/>
          <w:szCs w:val="24"/>
          <w:lang w:val="es-ES"/>
        </w:rPr>
        <w:t xml:space="preserve">, se implementaron las mismas, con un sistema de trabajo desde el grupo provincial y los grupos municipales, donde se evalúa sistemáticamente la efectividad de las acciones realizadas. </w:t>
      </w:r>
      <w:r w:rsidR="00EB0E0E">
        <w:rPr>
          <w:rFonts w:ascii="Arial" w:hAnsi="Arial" w:cs="Arial"/>
          <w:sz w:val="24"/>
          <w:szCs w:val="24"/>
          <w:lang w:val="es-ES"/>
        </w:rPr>
        <w:t xml:space="preserve">No obstante se requiere de una mayor actuación de todos los organismos controladores y mayor participación popular </w:t>
      </w:r>
      <w:r w:rsidR="002C1716">
        <w:rPr>
          <w:rFonts w:ascii="Arial" w:hAnsi="Arial" w:cs="Arial"/>
          <w:sz w:val="24"/>
          <w:szCs w:val="24"/>
          <w:lang w:val="es-ES"/>
        </w:rPr>
        <w:t>para lograr contener las violaciones de precios, la comercialización ilegal de productos y los hechos contra el ganado.</w:t>
      </w:r>
    </w:p>
    <w:p w:rsidR="00FD175F" w:rsidRPr="00B743CF" w:rsidRDefault="00FD175F" w:rsidP="00FD175F">
      <w:pPr>
        <w:spacing w:after="0" w:line="240" w:lineRule="auto"/>
        <w:jc w:val="both"/>
        <w:rPr>
          <w:rFonts w:ascii="Arial" w:hAnsi="Arial" w:cs="Arial"/>
          <w:color w:val="FF0000"/>
          <w:sz w:val="24"/>
          <w:szCs w:val="24"/>
          <w:lang w:val="es-ES"/>
        </w:rPr>
      </w:pPr>
    </w:p>
    <w:p w:rsidR="00FD175F" w:rsidRPr="00976D51" w:rsidRDefault="00FD175F" w:rsidP="00FD175F">
      <w:pPr>
        <w:spacing w:after="0" w:line="240" w:lineRule="auto"/>
        <w:jc w:val="both"/>
        <w:rPr>
          <w:lang w:val="es-ES"/>
        </w:rPr>
      </w:pPr>
      <w:r w:rsidRPr="00976D51">
        <w:rPr>
          <w:rFonts w:ascii="Arial" w:hAnsi="Arial" w:cs="Arial"/>
          <w:sz w:val="24"/>
          <w:szCs w:val="24"/>
          <w:lang w:val="es-ES"/>
        </w:rPr>
        <w:t>Los delitos relacionados con el ganado, aun cuando han disminuido sostenidamente en los últimos meses, son la modalidad delictiva de mayor aporte a la ocurrencia general, al concentrar el 50,5</w:t>
      </w:r>
      <w:r w:rsidRPr="00976D51">
        <w:rPr>
          <w:rFonts w:ascii="Arial" w:hAnsi="Arial" w:cs="Arial"/>
          <w:b/>
          <w:bCs/>
          <w:sz w:val="24"/>
          <w:szCs w:val="24"/>
          <w:lang w:val="es-ES"/>
        </w:rPr>
        <w:t xml:space="preserve">% </w:t>
      </w:r>
      <w:r w:rsidRPr="00976D51">
        <w:rPr>
          <w:rFonts w:ascii="Arial" w:hAnsi="Arial" w:cs="Arial"/>
          <w:sz w:val="24"/>
          <w:szCs w:val="24"/>
          <w:lang w:val="es-ES"/>
        </w:rPr>
        <w:t>del delito. Los municipios de mayor incidencia son Rodas, Cumanayagua y Cienfuegos y los organismos Agricultura y AZCUBA</w:t>
      </w:r>
      <w:r w:rsidRPr="00976D51">
        <w:rPr>
          <w:lang w:val="es-ES"/>
        </w:rPr>
        <w:t>.</w:t>
      </w:r>
    </w:p>
    <w:p w:rsidR="00FD175F" w:rsidRPr="00B743CF" w:rsidRDefault="00FD175F" w:rsidP="00FD175F">
      <w:pPr>
        <w:spacing w:after="0" w:line="240" w:lineRule="auto"/>
        <w:jc w:val="both"/>
        <w:rPr>
          <w:color w:val="FF0000"/>
        </w:rPr>
      </w:pPr>
    </w:p>
    <w:p w:rsidR="00FD175F" w:rsidRPr="004E1FF3" w:rsidRDefault="00FD175F" w:rsidP="00FD175F">
      <w:pPr>
        <w:spacing w:after="0" w:line="240" w:lineRule="auto"/>
        <w:jc w:val="both"/>
        <w:rPr>
          <w:rFonts w:ascii="Arial" w:hAnsi="Arial" w:cs="Arial"/>
          <w:sz w:val="24"/>
          <w:szCs w:val="24"/>
          <w:lang w:val="es-ES"/>
        </w:rPr>
      </w:pPr>
      <w:r w:rsidRPr="004E1FF3">
        <w:rPr>
          <w:rFonts w:ascii="Arial" w:hAnsi="Arial" w:cs="Arial"/>
          <w:sz w:val="24"/>
          <w:szCs w:val="24"/>
          <w:lang w:val="es-ES"/>
        </w:rPr>
        <w:t xml:space="preserve">El delito en el sector estatal </w:t>
      </w:r>
      <w:r w:rsidRPr="00F05629">
        <w:rPr>
          <w:rFonts w:ascii="Arial" w:hAnsi="Arial" w:cs="Arial"/>
          <w:sz w:val="24"/>
          <w:szCs w:val="24"/>
          <w:lang w:val="es-ES"/>
        </w:rPr>
        <w:t xml:space="preserve">reporta 703 hechos, disminuye en 140 </w:t>
      </w:r>
      <w:r w:rsidRPr="004E1FF3">
        <w:rPr>
          <w:rFonts w:ascii="Arial" w:hAnsi="Arial" w:cs="Arial"/>
          <w:sz w:val="24"/>
          <w:szCs w:val="24"/>
          <w:lang w:val="es-ES"/>
        </w:rPr>
        <w:t>con respecto a</w:t>
      </w:r>
      <w:r w:rsidR="005A4D73">
        <w:rPr>
          <w:rFonts w:ascii="Arial" w:hAnsi="Arial" w:cs="Arial"/>
          <w:sz w:val="24"/>
          <w:szCs w:val="24"/>
          <w:lang w:val="es-ES"/>
        </w:rPr>
        <w:t xml:space="preserve"> igual periodo d</w:t>
      </w:r>
      <w:r>
        <w:rPr>
          <w:rFonts w:ascii="Arial" w:hAnsi="Arial" w:cs="Arial"/>
          <w:sz w:val="24"/>
          <w:szCs w:val="24"/>
          <w:lang w:val="es-ES"/>
        </w:rPr>
        <w:t>e</w:t>
      </w:r>
      <w:r w:rsidR="005A4D73">
        <w:rPr>
          <w:rFonts w:ascii="Arial" w:hAnsi="Arial" w:cs="Arial"/>
          <w:sz w:val="24"/>
          <w:szCs w:val="24"/>
          <w:lang w:val="es-ES"/>
        </w:rPr>
        <w:t>l</w:t>
      </w:r>
      <w:r>
        <w:rPr>
          <w:rFonts w:ascii="Arial" w:hAnsi="Arial" w:cs="Arial"/>
          <w:sz w:val="24"/>
          <w:szCs w:val="24"/>
          <w:lang w:val="es-ES"/>
        </w:rPr>
        <w:t xml:space="preserve"> </w:t>
      </w:r>
      <w:r w:rsidRPr="004E1FF3">
        <w:rPr>
          <w:rFonts w:ascii="Arial" w:hAnsi="Arial" w:cs="Arial"/>
          <w:sz w:val="24"/>
          <w:szCs w:val="24"/>
          <w:lang w:val="es-ES"/>
        </w:rPr>
        <w:t xml:space="preserve">año </w:t>
      </w:r>
      <w:r w:rsidR="001B07AE">
        <w:rPr>
          <w:rFonts w:ascii="Arial" w:hAnsi="Arial" w:cs="Arial"/>
          <w:sz w:val="24"/>
          <w:szCs w:val="24"/>
          <w:lang w:val="es-ES"/>
        </w:rPr>
        <w:t>anterior</w:t>
      </w:r>
      <w:r w:rsidRPr="004E1FF3">
        <w:rPr>
          <w:rFonts w:ascii="Arial" w:hAnsi="Arial" w:cs="Arial"/>
          <w:sz w:val="24"/>
          <w:szCs w:val="24"/>
          <w:lang w:val="es-ES"/>
        </w:rPr>
        <w:t>. Las entidades de mayor registro son del MINAG, AZCUBA y MINAL.</w:t>
      </w:r>
    </w:p>
    <w:p w:rsidR="00FD175F" w:rsidRPr="00B743CF" w:rsidRDefault="00FD175F" w:rsidP="00FD175F">
      <w:pPr>
        <w:spacing w:after="0" w:line="240" w:lineRule="auto"/>
        <w:jc w:val="both"/>
        <w:rPr>
          <w:rFonts w:ascii="Arial" w:hAnsi="Arial" w:cs="Arial"/>
          <w:color w:val="FF0000"/>
          <w:sz w:val="24"/>
          <w:szCs w:val="24"/>
          <w:lang w:val="es-ES"/>
        </w:rPr>
      </w:pPr>
    </w:p>
    <w:p w:rsidR="00FD175F" w:rsidRPr="004E1FF3" w:rsidRDefault="00FD175F" w:rsidP="00FD175F">
      <w:pPr>
        <w:spacing w:after="0" w:line="240" w:lineRule="auto"/>
        <w:jc w:val="both"/>
        <w:rPr>
          <w:rFonts w:ascii="Arial" w:hAnsi="Arial" w:cs="Arial"/>
          <w:sz w:val="24"/>
          <w:szCs w:val="24"/>
          <w:lang w:val="es-ES"/>
        </w:rPr>
      </w:pPr>
      <w:r w:rsidRPr="004E1FF3">
        <w:rPr>
          <w:rFonts w:ascii="Arial" w:hAnsi="Arial" w:cs="Arial"/>
          <w:sz w:val="24"/>
          <w:szCs w:val="24"/>
          <w:lang w:val="es-ES"/>
        </w:rPr>
        <w:t xml:space="preserve">En el proceso de fortalecimiento de la inspección, la plantilla de la Dirección de Inspección se encuentra cubierta a un 68%, siendo los municipios de Lajas y Rodas los de más bajo completamiento. El Grupo de Supervisión tiene cubierta su plantilla a un 56,2%, incidiendo los municipios de Palmira y Rodas. </w:t>
      </w:r>
    </w:p>
    <w:p w:rsidR="00FD175F" w:rsidRPr="00B743CF" w:rsidRDefault="00FD175F" w:rsidP="00FD175F">
      <w:pPr>
        <w:spacing w:after="0" w:line="240" w:lineRule="auto"/>
        <w:jc w:val="both"/>
        <w:rPr>
          <w:rFonts w:ascii="Arial" w:hAnsi="Arial" w:cs="Arial"/>
          <w:color w:val="FF0000"/>
          <w:sz w:val="24"/>
          <w:szCs w:val="24"/>
          <w:lang w:val="es-ES"/>
        </w:rPr>
      </w:pPr>
    </w:p>
    <w:p w:rsidR="00FD175F" w:rsidRPr="00620280" w:rsidRDefault="00FD175F" w:rsidP="00FD175F">
      <w:pPr>
        <w:spacing w:after="0" w:line="240" w:lineRule="auto"/>
        <w:jc w:val="both"/>
        <w:rPr>
          <w:rFonts w:ascii="Times New Roman" w:eastAsia="Times New Roman" w:hAnsi="Times New Roman" w:cs="Times New Roman"/>
          <w:sz w:val="24"/>
          <w:szCs w:val="24"/>
          <w:lang w:eastAsia="es-MX"/>
        </w:rPr>
      </w:pPr>
      <w:r w:rsidRPr="00620280">
        <w:rPr>
          <w:rFonts w:ascii="Arial" w:hAnsi="Arial" w:cs="Arial"/>
          <w:sz w:val="24"/>
          <w:szCs w:val="24"/>
          <w:lang w:val="es-ES"/>
        </w:rPr>
        <w:t>Ante conductas evasoras en el pago de los impuestos, s</w:t>
      </w:r>
      <w:r w:rsidRPr="00620280">
        <w:rPr>
          <w:rFonts w:ascii="Arial" w:hAnsi="Arial" w:cs="Arial"/>
          <w:sz w:val="24"/>
          <w:szCs w:val="24"/>
          <w:lang w:val="es-ES" w:eastAsia="es-MX"/>
        </w:rPr>
        <w:t xml:space="preserve">e han realizado 263 acciones de control popular, dirigidas en lo fundamental a las actividades de mayor impacto en la población (alimentos, productos agropecuarios, transportación de pasajeros y vendedores de artículos varios), con una determinación de 4 millones 408 mil 669.pesos, cobrándose el 94,4%. Dentro de las acciones realizadas se identifican 13 ilegales. </w:t>
      </w:r>
    </w:p>
    <w:p w:rsidR="00FD175F" w:rsidRPr="00620280" w:rsidRDefault="00FD175F" w:rsidP="00FD175F">
      <w:pPr>
        <w:spacing w:after="0" w:line="256" w:lineRule="auto"/>
        <w:ind w:left="720"/>
        <w:jc w:val="both"/>
        <w:rPr>
          <w:rFonts w:ascii="Times New Roman" w:eastAsia="Times New Roman" w:hAnsi="Times New Roman" w:cs="Times New Roman"/>
          <w:sz w:val="24"/>
          <w:szCs w:val="24"/>
          <w:lang w:eastAsia="es-MX"/>
        </w:rPr>
      </w:pPr>
      <w:r w:rsidRPr="00620280">
        <w:rPr>
          <w:rFonts w:ascii="Arial" w:eastAsia="Calibri" w:hAnsi="Arial" w:cs="Times New Roman"/>
          <w:kern w:val="24"/>
          <w:sz w:val="24"/>
          <w:szCs w:val="24"/>
          <w:lang w:val="es-ES" w:eastAsia="es-MX"/>
        </w:rPr>
        <w:t> </w:t>
      </w:r>
    </w:p>
    <w:p w:rsidR="00FD175F" w:rsidRPr="00620280" w:rsidRDefault="00FD175F" w:rsidP="00FD175F">
      <w:pPr>
        <w:spacing w:after="0" w:line="240" w:lineRule="auto"/>
        <w:jc w:val="both"/>
        <w:rPr>
          <w:rFonts w:ascii="Arial" w:hAnsi="Arial" w:cs="Arial"/>
          <w:sz w:val="24"/>
          <w:szCs w:val="24"/>
          <w:lang w:val="es-ES"/>
        </w:rPr>
      </w:pPr>
      <w:r w:rsidRPr="00BA7B14">
        <w:rPr>
          <w:rFonts w:ascii="Arial" w:hAnsi="Arial" w:cs="Arial"/>
          <w:sz w:val="24"/>
          <w:szCs w:val="24"/>
          <w:lang w:val="es-ES"/>
        </w:rPr>
        <w:t xml:space="preserve">Se actualizó el plan integral de enfrentamiento a las ilegalidades, asociadas al ordenamiento territorial y urbanístico, quedando según el inventario inicial un total de </w:t>
      </w:r>
      <w:r w:rsidRPr="00620280">
        <w:rPr>
          <w:rFonts w:ascii="Arial" w:hAnsi="Arial" w:cs="Arial"/>
          <w:sz w:val="24"/>
          <w:szCs w:val="24"/>
          <w:lang w:val="es-ES"/>
        </w:rPr>
        <w:t xml:space="preserve">669 pendientes, de ellas 432 corresponden a viviendas en 6 barrios ilegales, propuestos para su reubicación en el plan </w:t>
      </w:r>
      <w:r w:rsidRPr="00620280">
        <w:rPr>
          <w:rFonts w:ascii="Arial" w:hAnsi="Arial" w:cs="Arial"/>
          <w:sz w:val="24"/>
          <w:szCs w:val="24"/>
          <w:lang w:val="es-ES"/>
        </w:rPr>
        <w:lastRenderedPageBreak/>
        <w:t xml:space="preserve">2026-2030. Al cierre del mes de octubre, se planificaron resolver 237 de estas ilegalidades, todas resueltas. </w:t>
      </w:r>
    </w:p>
    <w:p w:rsidR="00FD175F" w:rsidRDefault="00FD175F" w:rsidP="00B743CF">
      <w:pPr>
        <w:spacing w:after="0" w:line="240" w:lineRule="auto"/>
        <w:jc w:val="both"/>
        <w:rPr>
          <w:rFonts w:ascii="Arial" w:hAnsi="Arial" w:cs="Arial"/>
          <w:sz w:val="24"/>
          <w:szCs w:val="24"/>
          <w:lang w:val="es-ES"/>
        </w:rPr>
      </w:pPr>
    </w:p>
    <w:p w:rsidR="00CA6E9A" w:rsidRPr="00CA6E9A" w:rsidRDefault="00CA6E9A" w:rsidP="00CA6E9A">
      <w:pPr>
        <w:spacing w:after="0" w:line="240" w:lineRule="auto"/>
        <w:jc w:val="both"/>
        <w:rPr>
          <w:rFonts w:ascii="Arial" w:hAnsi="Arial" w:cs="Arial"/>
          <w:sz w:val="24"/>
          <w:szCs w:val="24"/>
        </w:rPr>
      </w:pPr>
      <w:r w:rsidRPr="00CA6E9A">
        <w:rPr>
          <w:rFonts w:ascii="Arial" w:hAnsi="Arial" w:cs="Arial"/>
          <w:sz w:val="24"/>
          <w:szCs w:val="24"/>
        </w:rPr>
        <w:t xml:space="preserve">Se continúa el trabajo en el perfeccionamiento de los órganos que conforman el sistema del poder popular, desde nuevas maneras y estilos de hacer, en correspondencia con lo previsto en la Constitución de la República y las leyes, seguros que con nuestro empeño e incansable trabajo, podremos alcanzar los objetivos propuestos. Para ello, nos proponemos: </w:t>
      </w:r>
    </w:p>
    <w:p w:rsidR="00CA6E9A" w:rsidRPr="00CA6E9A" w:rsidRDefault="00CA6E9A" w:rsidP="00CA6E9A">
      <w:pPr>
        <w:spacing w:after="0" w:line="240" w:lineRule="auto"/>
        <w:jc w:val="both"/>
        <w:rPr>
          <w:rFonts w:ascii="Arial" w:hAnsi="Arial" w:cs="Arial"/>
          <w:sz w:val="24"/>
          <w:szCs w:val="24"/>
        </w:rPr>
      </w:pPr>
    </w:p>
    <w:p w:rsidR="00CA6E9A" w:rsidRPr="00CA6E9A" w:rsidRDefault="00CA6E9A" w:rsidP="00CA6E9A">
      <w:pPr>
        <w:numPr>
          <w:ilvl w:val="0"/>
          <w:numId w:val="6"/>
        </w:numPr>
        <w:contextualSpacing/>
        <w:jc w:val="both"/>
        <w:rPr>
          <w:rFonts w:ascii="Arial" w:hAnsi="Arial" w:cs="Arial"/>
          <w:sz w:val="24"/>
          <w:szCs w:val="24"/>
        </w:rPr>
      </w:pPr>
      <w:r w:rsidRPr="00CA6E9A">
        <w:rPr>
          <w:rFonts w:ascii="Arial" w:hAnsi="Arial" w:cs="Arial"/>
          <w:sz w:val="24"/>
          <w:szCs w:val="24"/>
        </w:rPr>
        <w:t>Que la producción de alimentos sea prioridad de todos.</w:t>
      </w:r>
    </w:p>
    <w:p w:rsidR="00CA6E9A" w:rsidRPr="00CA6E9A" w:rsidRDefault="00CA6E9A" w:rsidP="00CA6E9A">
      <w:pPr>
        <w:numPr>
          <w:ilvl w:val="0"/>
          <w:numId w:val="6"/>
        </w:numPr>
        <w:contextualSpacing/>
        <w:jc w:val="both"/>
        <w:rPr>
          <w:rFonts w:ascii="Arial" w:hAnsi="Arial" w:cs="Arial"/>
          <w:sz w:val="24"/>
          <w:szCs w:val="24"/>
        </w:rPr>
      </w:pPr>
      <w:r w:rsidRPr="00CA6E9A">
        <w:rPr>
          <w:rFonts w:ascii="Arial" w:hAnsi="Arial" w:cs="Arial"/>
          <w:sz w:val="24"/>
          <w:szCs w:val="24"/>
        </w:rPr>
        <w:t>Fortalecer los servicios sociales, con énfasis en los de salud y educación, y mantener la estabilidad epidemiológica.</w:t>
      </w:r>
    </w:p>
    <w:p w:rsidR="00CA6E9A" w:rsidRPr="00CA6E9A" w:rsidRDefault="00CA6E9A" w:rsidP="00CA6E9A">
      <w:pPr>
        <w:numPr>
          <w:ilvl w:val="0"/>
          <w:numId w:val="6"/>
        </w:numPr>
        <w:contextualSpacing/>
        <w:jc w:val="both"/>
        <w:rPr>
          <w:rFonts w:ascii="Arial" w:hAnsi="Arial" w:cs="Arial"/>
          <w:sz w:val="24"/>
          <w:szCs w:val="24"/>
        </w:rPr>
      </w:pPr>
      <w:r w:rsidRPr="00CA6E9A">
        <w:rPr>
          <w:rFonts w:ascii="Arial" w:hAnsi="Arial" w:cs="Arial"/>
          <w:sz w:val="24"/>
          <w:szCs w:val="24"/>
        </w:rPr>
        <w:t>Que las 84 empresas con que contamos en la provincia, se conviertan en el principal eslabón de nuestra economía.</w:t>
      </w:r>
    </w:p>
    <w:p w:rsidR="00CA6E9A" w:rsidRPr="00CA6E9A" w:rsidRDefault="00CA6E9A" w:rsidP="00CA6E9A">
      <w:pPr>
        <w:numPr>
          <w:ilvl w:val="0"/>
          <w:numId w:val="6"/>
        </w:numPr>
        <w:contextualSpacing/>
        <w:jc w:val="both"/>
        <w:rPr>
          <w:rFonts w:ascii="Arial" w:hAnsi="Arial" w:cs="Arial"/>
          <w:sz w:val="24"/>
          <w:szCs w:val="24"/>
        </w:rPr>
      </w:pPr>
      <w:r w:rsidRPr="00CA6E9A">
        <w:rPr>
          <w:rFonts w:ascii="Arial" w:hAnsi="Arial" w:cs="Arial"/>
          <w:sz w:val="24"/>
          <w:szCs w:val="24"/>
        </w:rPr>
        <w:t>Incrementar los fondos exportables y la sustitución de importaciones.</w:t>
      </w:r>
    </w:p>
    <w:p w:rsidR="00CA6E9A" w:rsidRPr="00CA6E9A" w:rsidRDefault="00CA6E9A" w:rsidP="00CA6E9A">
      <w:pPr>
        <w:numPr>
          <w:ilvl w:val="0"/>
          <w:numId w:val="6"/>
        </w:numPr>
        <w:contextualSpacing/>
        <w:jc w:val="both"/>
        <w:rPr>
          <w:rFonts w:ascii="Arial" w:hAnsi="Arial" w:cs="Arial"/>
          <w:sz w:val="24"/>
          <w:szCs w:val="24"/>
        </w:rPr>
      </w:pPr>
      <w:r w:rsidRPr="00CA6E9A">
        <w:rPr>
          <w:rFonts w:ascii="Arial" w:hAnsi="Arial" w:cs="Arial"/>
          <w:sz w:val="24"/>
          <w:szCs w:val="24"/>
        </w:rPr>
        <w:t>Que el ahorro, se convierta en nuestra principal fuente de riquezas.</w:t>
      </w:r>
    </w:p>
    <w:p w:rsidR="00CA6E9A" w:rsidRPr="00CA6E9A" w:rsidRDefault="00CA6E9A" w:rsidP="00CA6E9A">
      <w:pPr>
        <w:numPr>
          <w:ilvl w:val="0"/>
          <w:numId w:val="6"/>
        </w:numPr>
        <w:contextualSpacing/>
        <w:jc w:val="both"/>
        <w:rPr>
          <w:rFonts w:ascii="Arial" w:hAnsi="Arial" w:cs="Arial"/>
          <w:sz w:val="24"/>
          <w:szCs w:val="24"/>
        </w:rPr>
      </w:pPr>
      <w:r w:rsidRPr="00CA6E9A">
        <w:rPr>
          <w:rFonts w:ascii="Arial" w:hAnsi="Arial" w:cs="Arial"/>
          <w:sz w:val="24"/>
          <w:szCs w:val="24"/>
        </w:rPr>
        <w:t>Avanzar en las estrategias de desarrollo local y la autonomía municipal.</w:t>
      </w:r>
    </w:p>
    <w:p w:rsidR="00CA6E9A" w:rsidRPr="00CA6E9A" w:rsidRDefault="00CA6E9A" w:rsidP="00CA6E9A">
      <w:pPr>
        <w:numPr>
          <w:ilvl w:val="0"/>
          <w:numId w:val="6"/>
        </w:numPr>
        <w:contextualSpacing/>
        <w:jc w:val="both"/>
        <w:rPr>
          <w:rFonts w:ascii="Arial" w:hAnsi="Arial" w:cs="Arial"/>
          <w:sz w:val="24"/>
          <w:szCs w:val="24"/>
        </w:rPr>
      </w:pPr>
      <w:r w:rsidRPr="00CA6E9A">
        <w:rPr>
          <w:rFonts w:ascii="Arial" w:hAnsi="Arial" w:cs="Arial"/>
          <w:sz w:val="24"/>
          <w:szCs w:val="24"/>
        </w:rPr>
        <w:t>Fortalecer el control popular institucionalizado de las políticas, programas y proyectos.</w:t>
      </w:r>
    </w:p>
    <w:p w:rsidR="00CA6E9A" w:rsidRPr="00CA6E9A" w:rsidRDefault="00CA6E9A" w:rsidP="00CA6E9A">
      <w:pPr>
        <w:numPr>
          <w:ilvl w:val="0"/>
          <w:numId w:val="6"/>
        </w:numPr>
        <w:contextualSpacing/>
        <w:jc w:val="both"/>
        <w:rPr>
          <w:rFonts w:ascii="Arial" w:hAnsi="Arial" w:cs="Arial"/>
          <w:sz w:val="24"/>
          <w:szCs w:val="24"/>
        </w:rPr>
      </w:pPr>
      <w:r w:rsidRPr="00CA6E9A">
        <w:rPr>
          <w:rFonts w:ascii="Arial" w:hAnsi="Arial" w:cs="Arial"/>
          <w:sz w:val="24"/>
          <w:szCs w:val="24"/>
        </w:rPr>
        <w:t xml:space="preserve">Continuar con el mejoramiento de la infraestructura, jerarquizando las que impactan directamente en la calidad de vida de la población (la construcción de viviendas; los viales; el abasto de agua y las que sustentan el comercio; entre otras), con prioridad en el Plan Turquino y la revalorización de la ruralidad. </w:t>
      </w:r>
    </w:p>
    <w:p w:rsidR="00CA6E9A" w:rsidRPr="00CA6E9A" w:rsidRDefault="00CA6E9A" w:rsidP="00CA6E9A">
      <w:pPr>
        <w:numPr>
          <w:ilvl w:val="0"/>
          <w:numId w:val="6"/>
        </w:numPr>
        <w:contextualSpacing/>
        <w:jc w:val="both"/>
        <w:rPr>
          <w:rFonts w:ascii="Arial" w:hAnsi="Arial" w:cs="Arial"/>
          <w:sz w:val="24"/>
          <w:szCs w:val="24"/>
        </w:rPr>
      </w:pPr>
      <w:r w:rsidRPr="00CA6E9A">
        <w:rPr>
          <w:rFonts w:ascii="Arial" w:hAnsi="Arial" w:cs="Arial"/>
          <w:sz w:val="24"/>
          <w:szCs w:val="24"/>
        </w:rPr>
        <w:t xml:space="preserve">Continuar el trabajo en los barrios, la atención a las personas y familias en situaciones de vulnerabilidad. </w:t>
      </w:r>
    </w:p>
    <w:p w:rsidR="00CA6E9A" w:rsidRPr="00CA6E9A" w:rsidRDefault="00CA6E9A" w:rsidP="00CA6E9A">
      <w:pPr>
        <w:numPr>
          <w:ilvl w:val="0"/>
          <w:numId w:val="6"/>
        </w:numPr>
        <w:contextualSpacing/>
        <w:jc w:val="both"/>
        <w:rPr>
          <w:rFonts w:ascii="Arial" w:hAnsi="Arial" w:cs="Arial"/>
          <w:sz w:val="24"/>
          <w:szCs w:val="24"/>
        </w:rPr>
      </w:pPr>
      <w:r w:rsidRPr="00CA6E9A">
        <w:rPr>
          <w:rFonts w:ascii="Arial" w:hAnsi="Arial" w:cs="Arial"/>
          <w:sz w:val="24"/>
          <w:szCs w:val="24"/>
        </w:rPr>
        <w:t>Que entre todos, enfrentemos y denunciemos el delito, las ilegalidades, las indisciplinas sociales y los precios abusivos y especulativos, que tanto irritan a nuestra población.</w:t>
      </w:r>
    </w:p>
    <w:p w:rsidR="001064A6" w:rsidRDefault="001064A6" w:rsidP="00CA6E9A">
      <w:pPr>
        <w:spacing w:after="0" w:line="240" w:lineRule="auto"/>
        <w:jc w:val="both"/>
        <w:rPr>
          <w:rFonts w:ascii="Arial" w:hAnsi="Arial" w:cs="Arial"/>
          <w:sz w:val="24"/>
          <w:szCs w:val="24"/>
        </w:rPr>
      </w:pPr>
    </w:p>
    <w:p w:rsidR="00CA6E9A" w:rsidRPr="00CA6E9A" w:rsidRDefault="00CA6E9A" w:rsidP="00CA6E9A">
      <w:pPr>
        <w:spacing w:after="0" w:line="240" w:lineRule="auto"/>
        <w:jc w:val="both"/>
        <w:rPr>
          <w:rFonts w:ascii="Arial" w:hAnsi="Arial" w:cs="Arial"/>
          <w:sz w:val="24"/>
          <w:szCs w:val="24"/>
        </w:rPr>
      </w:pPr>
      <w:r w:rsidRPr="00CA6E9A">
        <w:rPr>
          <w:rFonts w:ascii="Arial" w:hAnsi="Arial" w:cs="Arial"/>
          <w:sz w:val="24"/>
          <w:szCs w:val="24"/>
        </w:rPr>
        <w:t>Hasta aquí, un resumen de mi gestión como Gobernador, con insatisfacciones respecto a lo logrado, pero consciente de la responsabilidad que asumimos y con el compromiso de continuar adelante, junto a nuestro pueblo, atendiendo y solucionando las dificultades e insuficiencias identificadas.</w:t>
      </w:r>
    </w:p>
    <w:p w:rsidR="00CA6E9A" w:rsidRPr="00CA6E9A" w:rsidRDefault="00CA6E9A" w:rsidP="00CA6E9A">
      <w:pPr>
        <w:spacing w:after="0" w:line="240" w:lineRule="auto"/>
        <w:jc w:val="both"/>
        <w:rPr>
          <w:rFonts w:ascii="Arial" w:hAnsi="Arial" w:cs="Arial"/>
          <w:sz w:val="24"/>
          <w:szCs w:val="24"/>
        </w:rPr>
      </w:pPr>
    </w:p>
    <w:p w:rsidR="00CA6E9A" w:rsidRPr="00CA6E9A" w:rsidRDefault="00CA6E9A" w:rsidP="00CA6E9A">
      <w:pPr>
        <w:spacing w:after="0" w:line="240" w:lineRule="auto"/>
        <w:jc w:val="both"/>
        <w:rPr>
          <w:rFonts w:ascii="Arial" w:hAnsi="Arial" w:cs="Arial"/>
          <w:sz w:val="24"/>
          <w:szCs w:val="24"/>
        </w:rPr>
      </w:pPr>
      <w:r w:rsidRPr="00CA6E9A">
        <w:rPr>
          <w:rFonts w:ascii="Arial" w:hAnsi="Arial" w:cs="Arial"/>
          <w:sz w:val="24"/>
          <w:szCs w:val="24"/>
        </w:rPr>
        <w:t xml:space="preserve">Seguiremos siendo un </w:t>
      </w:r>
      <w:r w:rsidRPr="00CA6E9A">
        <w:rPr>
          <w:rFonts w:ascii="Arial" w:hAnsi="Arial" w:cs="Arial"/>
          <w:b/>
          <w:sz w:val="24"/>
          <w:szCs w:val="24"/>
        </w:rPr>
        <w:t>CIENFUEGOS POR MÁS VICTORIAS</w:t>
      </w:r>
      <w:r w:rsidRPr="00CA6E9A">
        <w:rPr>
          <w:rFonts w:ascii="Arial" w:hAnsi="Arial" w:cs="Arial"/>
          <w:sz w:val="24"/>
          <w:szCs w:val="24"/>
        </w:rPr>
        <w:t xml:space="preserve">, nos convoca el compromiso con la máxima dirección del país y el coraje de un pueblo como el nuestro que no se detiene en la lucha por un futuro mejor. </w:t>
      </w:r>
    </w:p>
    <w:p w:rsidR="00CA6E9A" w:rsidRDefault="00CA6E9A" w:rsidP="003C58ED">
      <w:pPr>
        <w:rPr>
          <w:rFonts w:ascii="Arial" w:hAnsi="Arial" w:cs="Arial"/>
          <w:b/>
          <w:sz w:val="28"/>
          <w:szCs w:val="28"/>
        </w:rPr>
      </w:pPr>
    </w:p>
    <w:p w:rsidR="00DC7CE9" w:rsidRDefault="00DC7CE9" w:rsidP="00DC7CE9">
      <w:pPr>
        <w:pStyle w:val="NormalWeb"/>
        <w:kinsoku w:val="0"/>
        <w:overflowPunct w:val="0"/>
        <w:spacing w:before="0" w:beforeAutospacing="0" w:after="0" w:afterAutospacing="0"/>
        <w:jc w:val="both"/>
        <w:textAlignment w:val="baseline"/>
        <w:rPr>
          <w:rFonts w:ascii="Arial" w:eastAsia="Verdana" w:hAnsi="Arial" w:cs="Arial"/>
          <w:color w:val="000000"/>
          <w:kern w:val="24"/>
          <w:sz w:val="28"/>
          <w:szCs w:val="28"/>
          <w:lang w:val="es-ES"/>
        </w:rPr>
      </w:pPr>
    </w:p>
    <w:p w:rsidR="00DC7CE9" w:rsidRPr="002B2518" w:rsidRDefault="00DC7CE9" w:rsidP="00DC7CE9">
      <w:pPr>
        <w:jc w:val="both"/>
        <w:rPr>
          <w:rFonts w:ascii="Arial" w:eastAsia="Calibri" w:hAnsi="Arial" w:cs="Arial"/>
          <w:sz w:val="28"/>
          <w:szCs w:val="28"/>
          <w:lang w:val="es-ES"/>
        </w:rPr>
      </w:pPr>
      <w:r w:rsidRPr="00152354">
        <w:rPr>
          <w:rFonts w:ascii="Arial" w:eastAsia="Calibri" w:hAnsi="Arial" w:cs="Arial"/>
          <w:sz w:val="28"/>
          <w:szCs w:val="28"/>
          <w:lang w:val="es-ES"/>
        </w:rPr>
        <w:t xml:space="preserve"> </w:t>
      </w:r>
      <w:r w:rsidRPr="00DA2BA7">
        <w:rPr>
          <w:rFonts w:ascii="Arial" w:eastAsia="Calibri" w:hAnsi="Arial" w:cs="Arial"/>
          <w:color w:val="C00000"/>
          <w:sz w:val="28"/>
          <w:szCs w:val="28"/>
          <w:lang w:val="es-ES"/>
        </w:rPr>
        <w:t xml:space="preserve">   </w:t>
      </w:r>
    </w:p>
    <w:sectPr w:rsidR="00DC7CE9" w:rsidRPr="002B2518" w:rsidSect="008D21CA">
      <w:footerReference w:type="default" r:id="rId8"/>
      <w:pgSz w:w="12240" w:h="15840"/>
      <w:pgMar w:top="113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A49" w:rsidRDefault="00F96A49">
      <w:pPr>
        <w:spacing w:after="0" w:line="240" w:lineRule="auto"/>
      </w:pPr>
      <w:r>
        <w:separator/>
      </w:r>
    </w:p>
  </w:endnote>
  <w:endnote w:type="continuationSeparator" w:id="0">
    <w:p w:rsidR="00F96A49" w:rsidRDefault="00F96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317" w:rsidRPr="00D64317" w:rsidRDefault="00DC7CE9">
    <w:pPr>
      <w:pStyle w:val="Piedepgina"/>
      <w:jc w:val="right"/>
      <w:rPr>
        <w:sz w:val="20"/>
        <w:szCs w:val="20"/>
      </w:rPr>
    </w:pPr>
    <w:r w:rsidRPr="00D64317">
      <w:rPr>
        <w:sz w:val="20"/>
        <w:szCs w:val="20"/>
        <w:lang w:val="es-ES"/>
      </w:rPr>
      <w:t xml:space="preserve">pág. </w:t>
    </w:r>
    <w:r w:rsidRPr="00D64317">
      <w:rPr>
        <w:sz w:val="20"/>
        <w:szCs w:val="20"/>
      </w:rPr>
      <w:fldChar w:fldCharType="begin"/>
    </w:r>
    <w:r w:rsidRPr="00D64317">
      <w:rPr>
        <w:sz w:val="20"/>
        <w:szCs w:val="20"/>
      </w:rPr>
      <w:instrText>PAGE  \* Arabic</w:instrText>
    </w:r>
    <w:r w:rsidRPr="00D64317">
      <w:rPr>
        <w:sz w:val="20"/>
        <w:szCs w:val="20"/>
      </w:rPr>
      <w:fldChar w:fldCharType="separate"/>
    </w:r>
    <w:r w:rsidR="000A4855">
      <w:rPr>
        <w:noProof/>
        <w:sz w:val="20"/>
        <w:szCs w:val="20"/>
      </w:rPr>
      <w:t>12</w:t>
    </w:r>
    <w:r w:rsidRPr="00D64317">
      <w:rPr>
        <w:sz w:val="20"/>
        <w:szCs w:val="20"/>
      </w:rPr>
      <w:fldChar w:fldCharType="end"/>
    </w:r>
  </w:p>
  <w:p w:rsidR="00D64317" w:rsidRDefault="00F96A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A49" w:rsidRDefault="00F96A49">
      <w:pPr>
        <w:spacing w:after="0" w:line="240" w:lineRule="auto"/>
      </w:pPr>
      <w:r>
        <w:separator/>
      </w:r>
    </w:p>
  </w:footnote>
  <w:footnote w:type="continuationSeparator" w:id="0">
    <w:p w:rsidR="00F96A49" w:rsidRDefault="00F96A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D3527"/>
    <w:multiLevelType w:val="hybridMultilevel"/>
    <w:tmpl w:val="FFA63C8A"/>
    <w:lvl w:ilvl="0" w:tplc="0C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30B5DBB"/>
    <w:multiLevelType w:val="hybridMultilevel"/>
    <w:tmpl w:val="E4A635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62605DD"/>
    <w:multiLevelType w:val="hybridMultilevel"/>
    <w:tmpl w:val="3C4C7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F596D5B"/>
    <w:multiLevelType w:val="hybridMultilevel"/>
    <w:tmpl w:val="3B4E743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53348A7"/>
    <w:multiLevelType w:val="hybridMultilevel"/>
    <w:tmpl w:val="CC82212E"/>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616C2983"/>
    <w:multiLevelType w:val="hybridMultilevel"/>
    <w:tmpl w:val="EDAC6D52"/>
    <w:lvl w:ilvl="0" w:tplc="0C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27"/>
    <w:rsid w:val="000053D8"/>
    <w:rsid w:val="000055A0"/>
    <w:rsid w:val="00005C23"/>
    <w:rsid w:val="000110B1"/>
    <w:rsid w:val="000117FE"/>
    <w:rsid w:val="0001396F"/>
    <w:rsid w:val="0004191E"/>
    <w:rsid w:val="000434DF"/>
    <w:rsid w:val="0005001C"/>
    <w:rsid w:val="00053BF4"/>
    <w:rsid w:val="00067283"/>
    <w:rsid w:val="00072B16"/>
    <w:rsid w:val="00073AEE"/>
    <w:rsid w:val="00081123"/>
    <w:rsid w:val="00081395"/>
    <w:rsid w:val="00081BC4"/>
    <w:rsid w:val="0008328C"/>
    <w:rsid w:val="000845FC"/>
    <w:rsid w:val="000872A7"/>
    <w:rsid w:val="0009427B"/>
    <w:rsid w:val="0009786D"/>
    <w:rsid w:val="000A31AC"/>
    <w:rsid w:val="000A4855"/>
    <w:rsid w:val="000B78B4"/>
    <w:rsid w:val="000B7D3B"/>
    <w:rsid w:val="000C2B97"/>
    <w:rsid w:val="000C51C6"/>
    <w:rsid w:val="000D6E8A"/>
    <w:rsid w:val="000E438C"/>
    <w:rsid w:val="000F1B54"/>
    <w:rsid w:val="0010237A"/>
    <w:rsid w:val="001064A6"/>
    <w:rsid w:val="001071F7"/>
    <w:rsid w:val="00117912"/>
    <w:rsid w:val="001208CA"/>
    <w:rsid w:val="00126060"/>
    <w:rsid w:val="00135AA8"/>
    <w:rsid w:val="0014795F"/>
    <w:rsid w:val="001644C8"/>
    <w:rsid w:val="00167A73"/>
    <w:rsid w:val="00171ABF"/>
    <w:rsid w:val="001732BA"/>
    <w:rsid w:val="00180A25"/>
    <w:rsid w:val="00184978"/>
    <w:rsid w:val="001A2E09"/>
    <w:rsid w:val="001A387A"/>
    <w:rsid w:val="001A54C1"/>
    <w:rsid w:val="001B07AE"/>
    <w:rsid w:val="001B5ACC"/>
    <w:rsid w:val="001C677B"/>
    <w:rsid w:val="001C6895"/>
    <w:rsid w:val="001D16BE"/>
    <w:rsid w:val="001E0F17"/>
    <w:rsid w:val="001E441D"/>
    <w:rsid w:val="0020363F"/>
    <w:rsid w:val="00205D79"/>
    <w:rsid w:val="00227609"/>
    <w:rsid w:val="002425A8"/>
    <w:rsid w:val="00244E7F"/>
    <w:rsid w:val="0025280E"/>
    <w:rsid w:val="002719E1"/>
    <w:rsid w:val="002907B5"/>
    <w:rsid w:val="002A6BF2"/>
    <w:rsid w:val="002A7FD5"/>
    <w:rsid w:val="002B4A27"/>
    <w:rsid w:val="002B7B97"/>
    <w:rsid w:val="002C1716"/>
    <w:rsid w:val="002D4490"/>
    <w:rsid w:val="002D4D3E"/>
    <w:rsid w:val="002E3A1B"/>
    <w:rsid w:val="002F23D0"/>
    <w:rsid w:val="002F3F92"/>
    <w:rsid w:val="00300A2A"/>
    <w:rsid w:val="0030518B"/>
    <w:rsid w:val="003124FC"/>
    <w:rsid w:val="00312A9C"/>
    <w:rsid w:val="003137DB"/>
    <w:rsid w:val="00315A14"/>
    <w:rsid w:val="0032081F"/>
    <w:rsid w:val="00335FA0"/>
    <w:rsid w:val="00347F06"/>
    <w:rsid w:val="00362D6C"/>
    <w:rsid w:val="003759C5"/>
    <w:rsid w:val="00396004"/>
    <w:rsid w:val="003C1CF2"/>
    <w:rsid w:val="003C5692"/>
    <w:rsid w:val="003C58ED"/>
    <w:rsid w:val="003D6E5F"/>
    <w:rsid w:val="003F3755"/>
    <w:rsid w:val="003F5393"/>
    <w:rsid w:val="00403194"/>
    <w:rsid w:val="00423A40"/>
    <w:rsid w:val="00440D98"/>
    <w:rsid w:val="00442A33"/>
    <w:rsid w:val="00450A50"/>
    <w:rsid w:val="00467792"/>
    <w:rsid w:val="00476CC9"/>
    <w:rsid w:val="00477D6C"/>
    <w:rsid w:val="00483B3D"/>
    <w:rsid w:val="00484867"/>
    <w:rsid w:val="004901D4"/>
    <w:rsid w:val="00494526"/>
    <w:rsid w:val="004C3912"/>
    <w:rsid w:val="004C5352"/>
    <w:rsid w:val="004D0BF1"/>
    <w:rsid w:val="004D0F10"/>
    <w:rsid w:val="004D1DEC"/>
    <w:rsid w:val="004D6E8B"/>
    <w:rsid w:val="004D7B6B"/>
    <w:rsid w:val="004E0E5D"/>
    <w:rsid w:val="004E164E"/>
    <w:rsid w:val="004E1FF3"/>
    <w:rsid w:val="004F462B"/>
    <w:rsid w:val="0050431A"/>
    <w:rsid w:val="00505F44"/>
    <w:rsid w:val="00511F3F"/>
    <w:rsid w:val="005134DF"/>
    <w:rsid w:val="00514061"/>
    <w:rsid w:val="00515013"/>
    <w:rsid w:val="00527034"/>
    <w:rsid w:val="005321C9"/>
    <w:rsid w:val="005324F0"/>
    <w:rsid w:val="005353E7"/>
    <w:rsid w:val="00545E2F"/>
    <w:rsid w:val="005813DC"/>
    <w:rsid w:val="00583B30"/>
    <w:rsid w:val="005876E8"/>
    <w:rsid w:val="0059091B"/>
    <w:rsid w:val="005962C7"/>
    <w:rsid w:val="00596BB0"/>
    <w:rsid w:val="005A4D73"/>
    <w:rsid w:val="005B77EA"/>
    <w:rsid w:val="005C00D5"/>
    <w:rsid w:val="005D5B0E"/>
    <w:rsid w:val="005E59F9"/>
    <w:rsid w:val="0061269F"/>
    <w:rsid w:val="00622FCE"/>
    <w:rsid w:val="00627806"/>
    <w:rsid w:val="00635589"/>
    <w:rsid w:val="00636044"/>
    <w:rsid w:val="006360BC"/>
    <w:rsid w:val="0064054E"/>
    <w:rsid w:val="006450AE"/>
    <w:rsid w:val="00646559"/>
    <w:rsid w:val="00653174"/>
    <w:rsid w:val="00655C94"/>
    <w:rsid w:val="00680C1C"/>
    <w:rsid w:val="00684F93"/>
    <w:rsid w:val="00687372"/>
    <w:rsid w:val="00694882"/>
    <w:rsid w:val="00697A79"/>
    <w:rsid w:val="006A1402"/>
    <w:rsid w:val="006B2C5E"/>
    <w:rsid w:val="006B4CE0"/>
    <w:rsid w:val="006B5D2E"/>
    <w:rsid w:val="006B65FF"/>
    <w:rsid w:val="006C0230"/>
    <w:rsid w:val="006D0427"/>
    <w:rsid w:val="006E0DAB"/>
    <w:rsid w:val="006E1637"/>
    <w:rsid w:val="006F3C4B"/>
    <w:rsid w:val="006F46B8"/>
    <w:rsid w:val="007032CE"/>
    <w:rsid w:val="00704375"/>
    <w:rsid w:val="0071257A"/>
    <w:rsid w:val="0071273A"/>
    <w:rsid w:val="00713DE7"/>
    <w:rsid w:val="007219B0"/>
    <w:rsid w:val="00725132"/>
    <w:rsid w:val="0073653E"/>
    <w:rsid w:val="00743663"/>
    <w:rsid w:val="00744E56"/>
    <w:rsid w:val="00752E46"/>
    <w:rsid w:val="0075350C"/>
    <w:rsid w:val="00767A0C"/>
    <w:rsid w:val="00772DE1"/>
    <w:rsid w:val="007778A2"/>
    <w:rsid w:val="00777AA0"/>
    <w:rsid w:val="00795EE5"/>
    <w:rsid w:val="007A22DF"/>
    <w:rsid w:val="007A45E7"/>
    <w:rsid w:val="007A5A2C"/>
    <w:rsid w:val="007A6390"/>
    <w:rsid w:val="007A654B"/>
    <w:rsid w:val="007B0749"/>
    <w:rsid w:val="007B4F3C"/>
    <w:rsid w:val="007B6F06"/>
    <w:rsid w:val="007C4358"/>
    <w:rsid w:val="007C619B"/>
    <w:rsid w:val="007C6646"/>
    <w:rsid w:val="007C6FA6"/>
    <w:rsid w:val="007C73EA"/>
    <w:rsid w:val="007D303A"/>
    <w:rsid w:val="007D36B4"/>
    <w:rsid w:val="007E643B"/>
    <w:rsid w:val="007E6BA9"/>
    <w:rsid w:val="007F26D6"/>
    <w:rsid w:val="007F3E89"/>
    <w:rsid w:val="00807E1B"/>
    <w:rsid w:val="00816C4E"/>
    <w:rsid w:val="00816E7B"/>
    <w:rsid w:val="00830AAD"/>
    <w:rsid w:val="00831D2B"/>
    <w:rsid w:val="0084199F"/>
    <w:rsid w:val="00841CC3"/>
    <w:rsid w:val="00844D7C"/>
    <w:rsid w:val="008556C5"/>
    <w:rsid w:val="00857B8A"/>
    <w:rsid w:val="00862554"/>
    <w:rsid w:val="00865FB2"/>
    <w:rsid w:val="00872CDE"/>
    <w:rsid w:val="0087686F"/>
    <w:rsid w:val="00884B4C"/>
    <w:rsid w:val="008F16AA"/>
    <w:rsid w:val="008F16BE"/>
    <w:rsid w:val="008F436D"/>
    <w:rsid w:val="0090089E"/>
    <w:rsid w:val="00900A8B"/>
    <w:rsid w:val="0091463D"/>
    <w:rsid w:val="00920AE3"/>
    <w:rsid w:val="00926663"/>
    <w:rsid w:val="009408C3"/>
    <w:rsid w:val="009564B8"/>
    <w:rsid w:val="00957FFB"/>
    <w:rsid w:val="00971C89"/>
    <w:rsid w:val="009725CC"/>
    <w:rsid w:val="00976D51"/>
    <w:rsid w:val="00977A2C"/>
    <w:rsid w:val="009825DF"/>
    <w:rsid w:val="0098677A"/>
    <w:rsid w:val="00997FDF"/>
    <w:rsid w:val="009A20C0"/>
    <w:rsid w:val="009C7338"/>
    <w:rsid w:val="009E5E32"/>
    <w:rsid w:val="009F3F3A"/>
    <w:rsid w:val="00A22C66"/>
    <w:rsid w:val="00A2712B"/>
    <w:rsid w:val="00A34ECC"/>
    <w:rsid w:val="00A37E31"/>
    <w:rsid w:val="00A53C1E"/>
    <w:rsid w:val="00A56825"/>
    <w:rsid w:val="00A61D8D"/>
    <w:rsid w:val="00A62F63"/>
    <w:rsid w:val="00A63A5B"/>
    <w:rsid w:val="00A757C3"/>
    <w:rsid w:val="00A75C03"/>
    <w:rsid w:val="00A85B6E"/>
    <w:rsid w:val="00A934A1"/>
    <w:rsid w:val="00AA1729"/>
    <w:rsid w:val="00AC6446"/>
    <w:rsid w:val="00AD5241"/>
    <w:rsid w:val="00AD5789"/>
    <w:rsid w:val="00AD7F30"/>
    <w:rsid w:val="00AF048F"/>
    <w:rsid w:val="00B01BC7"/>
    <w:rsid w:val="00B16BB2"/>
    <w:rsid w:val="00B310F6"/>
    <w:rsid w:val="00B43D8E"/>
    <w:rsid w:val="00B47C17"/>
    <w:rsid w:val="00B50345"/>
    <w:rsid w:val="00B565AA"/>
    <w:rsid w:val="00B57FCE"/>
    <w:rsid w:val="00B64431"/>
    <w:rsid w:val="00B6639E"/>
    <w:rsid w:val="00B700F4"/>
    <w:rsid w:val="00B72C0A"/>
    <w:rsid w:val="00B743CF"/>
    <w:rsid w:val="00B7694E"/>
    <w:rsid w:val="00B83CC8"/>
    <w:rsid w:val="00B87555"/>
    <w:rsid w:val="00B92880"/>
    <w:rsid w:val="00B93BAF"/>
    <w:rsid w:val="00BA0EA2"/>
    <w:rsid w:val="00BA7B14"/>
    <w:rsid w:val="00BC1282"/>
    <w:rsid w:val="00BC678B"/>
    <w:rsid w:val="00BD469E"/>
    <w:rsid w:val="00BD66DC"/>
    <w:rsid w:val="00BE15BC"/>
    <w:rsid w:val="00BF0AC7"/>
    <w:rsid w:val="00BF7E12"/>
    <w:rsid w:val="00C10C45"/>
    <w:rsid w:val="00C118D2"/>
    <w:rsid w:val="00C20530"/>
    <w:rsid w:val="00C229DA"/>
    <w:rsid w:val="00C27BC0"/>
    <w:rsid w:val="00C30426"/>
    <w:rsid w:val="00C33555"/>
    <w:rsid w:val="00C42AC7"/>
    <w:rsid w:val="00C46484"/>
    <w:rsid w:val="00C60A29"/>
    <w:rsid w:val="00C63C03"/>
    <w:rsid w:val="00C668C4"/>
    <w:rsid w:val="00C823C5"/>
    <w:rsid w:val="00C86836"/>
    <w:rsid w:val="00C917B8"/>
    <w:rsid w:val="00CA3133"/>
    <w:rsid w:val="00CA3146"/>
    <w:rsid w:val="00CA3641"/>
    <w:rsid w:val="00CA6B75"/>
    <w:rsid w:val="00CA6E9A"/>
    <w:rsid w:val="00CA7481"/>
    <w:rsid w:val="00CB0B17"/>
    <w:rsid w:val="00CB68B4"/>
    <w:rsid w:val="00CC2BAE"/>
    <w:rsid w:val="00CD790D"/>
    <w:rsid w:val="00CE0FE6"/>
    <w:rsid w:val="00CE6FCF"/>
    <w:rsid w:val="00D0330D"/>
    <w:rsid w:val="00D0616A"/>
    <w:rsid w:val="00D10A4C"/>
    <w:rsid w:val="00D155EF"/>
    <w:rsid w:val="00D40854"/>
    <w:rsid w:val="00D41BE7"/>
    <w:rsid w:val="00D43744"/>
    <w:rsid w:val="00D451AC"/>
    <w:rsid w:val="00D5019C"/>
    <w:rsid w:val="00D6225A"/>
    <w:rsid w:val="00D64DB2"/>
    <w:rsid w:val="00D65D5A"/>
    <w:rsid w:val="00D817B7"/>
    <w:rsid w:val="00D8559D"/>
    <w:rsid w:val="00D9123E"/>
    <w:rsid w:val="00DA3094"/>
    <w:rsid w:val="00DA45B9"/>
    <w:rsid w:val="00DA7206"/>
    <w:rsid w:val="00DB37BB"/>
    <w:rsid w:val="00DC704B"/>
    <w:rsid w:val="00DC7CE9"/>
    <w:rsid w:val="00DD35B3"/>
    <w:rsid w:val="00DE3B24"/>
    <w:rsid w:val="00DF0DB2"/>
    <w:rsid w:val="00DF152D"/>
    <w:rsid w:val="00DF2F98"/>
    <w:rsid w:val="00DF46D2"/>
    <w:rsid w:val="00DF6969"/>
    <w:rsid w:val="00DF7307"/>
    <w:rsid w:val="00E116C7"/>
    <w:rsid w:val="00E12B88"/>
    <w:rsid w:val="00E30CEB"/>
    <w:rsid w:val="00E342D2"/>
    <w:rsid w:val="00E356B9"/>
    <w:rsid w:val="00E43E2E"/>
    <w:rsid w:val="00E45FF0"/>
    <w:rsid w:val="00E53853"/>
    <w:rsid w:val="00E54054"/>
    <w:rsid w:val="00E656CB"/>
    <w:rsid w:val="00E73603"/>
    <w:rsid w:val="00E82086"/>
    <w:rsid w:val="00E860C3"/>
    <w:rsid w:val="00E87BAA"/>
    <w:rsid w:val="00EA027D"/>
    <w:rsid w:val="00EA1E6E"/>
    <w:rsid w:val="00EA2826"/>
    <w:rsid w:val="00EA5B44"/>
    <w:rsid w:val="00EA68E6"/>
    <w:rsid w:val="00EB0E0E"/>
    <w:rsid w:val="00EB2F8D"/>
    <w:rsid w:val="00EC6750"/>
    <w:rsid w:val="00EC6A03"/>
    <w:rsid w:val="00ED0553"/>
    <w:rsid w:val="00ED6F59"/>
    <w:rsid w:val="00EF43CC"/>
    <w:rsid w:val="00EF62CF"/>
    <w:rsid w:val="00F034FF"/>
    <w:rsid w:val="00F03710"/>
    <w:rsid w:val="00F10312"/>
    <w:rsid w:val="00F104BF"/>
    <w:rsid w:val="00F12CC5"/>
    <w:rsid w:val="00F1381E"/>
    <w:rsid w:val="00F173A7"/>
    <w:rsid w:val="00F23B96"/>
    <w:rsid w:val="00F24EC6"/>
    <w:rsid w:val="00F2623C"/>
    <w:rsid w:val="00F3018C"/>
    <w:rsid w:val="00F333AA"/>
    <w:rsid w:val="00F33BC9"/>
    <w:rsid w:val="00F34CD9"/>
    <w:rsid w:val="00F41676"/>
    <w:rsid w:val="00F44CF8"/>
    <w:rsid w:val="00F57405"/>
    <w:rsid w:val="00F719B7"/>
    <w:rsid w:val="00F808C6"/>
    <w:rsid w:val="00F81864"/>
    <w:rsid w:val="00F8207D"/>
    <w:rsid w:val="00F96A49"/>
    <w:rsid w:val="00FA0C5C"/>
    <w:rsid w:val="00FA4E94"/>
    <w:rsid w:val="00FA57F6"/>
    <w:rsid w:val="00FA70C5"/>
    <w:rsid w:val="00FB1FDB"/>
    <w:rsid w:val="00FB74DA"/>
    <w:rsid w:val="00FC30D8"/>
    <w:rsid w:val="00FD175F"/>
    <w:rsid w:val="00FD4FC8"/>
    <w:rsid w:val="00FE1BF0"/>
    <w:rsid w:val="00FE5889"/>
    <w:rsid w:val="00FE5A86"/>
    <w:rsid w:val="00FF6F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4CF17-9C10-466A-86C5-2F989922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C7CE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DC7C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C7CE9"/>
  </w:style>
  <w:style w:type="paragraph" w:styleId="Sinespaciado">
    <w:name w:val="No Spacing"/>
    <w:link w:val="SinespaciadoCar"/>
    <w:uiPriority w:val="1"/>
    <w:qFormat/>
    <w:rsid w:val="0064054E"/>
    <w:pPr>
      <w:spacing w:after="0" w:line="240" w:lineRule="auto"/>
    </w:pPr>
  </w:style>
  <w:style w:type="character" w:customStyle="1" w:styleId="SinespaciadoCar">
    <w:name w:val="Sin espaciado Car"/>
    <w:link w:val="Sinespaciado"/>
    <w:uiPriority w:val="1"/>
    <w:rsid w:val="00640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388C5-B77C-48B6-A912-BA4D07303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TotalTime>
  <Pages>12</Pages>
  <Words>5575</Words>
  <Characters>30668</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PPPCFGOS</Company>
  <LinksUpToDate>false</LinksUpToDate>
  <CharactersWithSpaces>36171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Jefa Grupo Secretaria</dc:creator>
  <cp:keywords/>
  <dc:description/>
  <cp:lastModifiedBy>Jefa Grupo Secretaria</cp:lastModifiedBy>
  <cp:revision>228</cp:revision>
  <dcterms:created xsi:type="dcterms:W3CDTF">2023-11-28T19:02:00Z</dcterms:created>
  <dcterms:modified xsi:type="dcterms:W3CDTF">2023-11-30T22:04:00Z</dcterms:modified>
</cp:coreProperties>
</file>